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C39" w:rsidRDefault="00047E41">
      <w:pPr>
        <w:spacing w:after="0" w:line="335" w:lineRule="auto"/>
        <w:ind w:left="4345" w:right="2189" w:firstLine="2137"/>
      </w:pPr>
      <w:bookmarkStart w:id="0" w:name="_GoBack"/>
      <w:bookmarkEnd w:id="0"/>
      <w:r>
        <w:rPr>
          <w:rFonts w:ascii="Times New Roman" w:eastAsia="Times New Roman" w:hAnsi="Times New Roman" w:cs="Times New Roman"/>
          <w:b/>
          <w:sz w:val="120"/>
        </w:rPr>
        <w:t xml:space="preserve">Lecture 2 </w:t>
      </w:r>
      <w:r>
        <w:rPr>
          <w:rFonts w:ascii="Times New Roman" w:eastAsia="Times New Roman" w:hAnsi="Times New Roman" w:cs="Times New Roman"/>
          <w:b/>
          <w:sz w:val="108"/>
        </w:rPr>
        <w:t>Physical assessment</w:t>
      </w:r>
    </w:p>
    <w:p w:rsidR="00C24C39" w:rsidRDefault="00047E41">
      <w:pPr>
        <w:spacing w:after="2756"/>
        <w:ind w:left="5520"/>
      </w:pPr>
      <w:proofErr w:type="spellStart"/>
      <w:r>
        <w:rPr>
          <w:rFonts w:ascii="Times New Roman" w:eastAsia="Times New Roman" w:hAnsi="Times New Roman" w:cs="Times New Roman"/>
          <w:b/>
          <w:sz w:val="64"/>
        </w:rPr>
        <w:t>Lect</w:t>
      </w:r>
      <w:proofErr w:type="spellEnd"/>
      <w:r>
        <w:rPr>
          <w:rFonts w:ascii="Times New Roman" w:eastAsia="Times New Roman" w:hAnsi="Times New Roman" w:cs="Times New Roman"/>
          <w:b/>
          <w:sz w:val="64"/>
        </w:rPr>
        <w:t xml:space="preserve">: </w:t>
      </w:r>
      <w:proofErr w:type="spellStart"/>
      <w:r>
        <w:rPr>
          <w:rFonts w:ascii="Times New Roman" w:eastAsia="Times New Roman" w:hAnsi="Times New Roman" w:cs="Times New Roman"/>
          <w:b/>
          <w:sz w:val="64"/>
        </w:rPr>
        <w:t>Newroz</w:t>
      </w:r>
      <w:proofErr w:type="spellEnd"/>
      <w:r>
        <w:rPr>
          <w:rFonts w:ascii="Times New Roman" w:eastAsia="Times New Roman" w:hAnsi="Times New Roman" w:cs="Times New Roman"/>
          <w:b/>
          <w:sz w:val="64"/>
        </w:rPr>
        <w:t xml:space="preserve"> Ghazi Aziz</w:t>
      </w:r>
    </w:p>
    <w:p w:rsidR="00C24C39" w:rsidRDefault="00047E41">
      <w:pPr>
        <w:spacing w:after="0"/>
        <w:jc w:val="right"/>
      </w:pPr>
      <w:r>
        <w:rPr>
          <w:sz w:val="36"/>
        </w:rPr>
        <w:t>10/19/21</w:t>
      </w:r>
    </w:p>
    <w:p w:rsidR="00C24C39" w:rsidRDefault="00047E41">
      <w:pPr>
        <w:pStyle w:val="Heading1"/>
        <w:shd w:val="clear" w:color="auto" w:fill="auto"/>
        <w:spacing w:after="188" w:line="259" w:lineRule="auto"/>
        <w:ind w:left="779"/>
      </w:pPr>
      <w:r>
        <w:t>Objectives</w:t>
      </w:r>
    </w:p>
    <w:p w:rsidR="00C24C39" w:rsidRDefault="00047E41">
      <w:pPr>
        <w:numPr>
          <w:ilvl w:val="0"/>
          <w:numId w:val="1"/>
        </w:numPr>
        <w:spacing w:after="648"/>
        <w:ind w:right="88" w:hanging="490"/>
      </w:pPr>
      <w:r>
        <w:rPr>
          <w:rFonts w:ascii="Times New Roman" w:eastAsia="Times New Roman" w:hAnsi="Times New Roman" w:cs="Times New Roman"/>
          <w:sz w:val="52"/>
        </w:rPr>
        <w:t xml:space="preserve">Define physical assessment. </w:t>
      </w:r>
      <w:r>
        <w:rPr>
          <w:rFonts w:ascii="Times New Roman" w:eastAsia="Times New Roman" w:hAnsi="Times New Roman" w:cs="Times New Roman"/>
          <w:sz w:val="52"/>
        </w:rPr>
        <w:tab/>
      </w:r>
      <w:r>
        <w:rPr>
          <w:rFonts w:ascii="Arial" w:eastAsia="Arial" w:hAnsi="Arial" w:cs="Arial"/>
          <w:sz w:val="52"/>
        </w:rPr>
        <w:t xml:space="preserve">• </w:t>
      </w:r>
      <w:r>
        <w:rPr>
          <w:rFonts w:ascii="Times New Roman" w:eastAsia="Times New Roman" w:hAnsi="Times New Roman" w:cs="Times New Roman"/>
          <w:sz w:val="52"/>
        </w:rPr>
        <w:t xml:space="preserve">Differentiate between different </w:t>
      </w:r>
    </w:p>
    <w:p w:rsidR="00C24C39" w:rsidRDefault="00047E41">
      <w:pPr>
        <w:numPr>
          <w:ilvl w:val="0"/>
          <w:numId w:val="1"/>
        </w:numPr>
        <w:spacing w:after="136"/>
        <w:ind w:right="88" w:hanging="490"/>
      </w:pPr>
      <w:r>
        <w:rPr>
          <w:rFonts w:ascii="Times New Roman" w:eastAsia="Times New Roman" w:hAnsi="Times New Roman" w:cs="Times New Roman"/>
          <w:sz w:val="52"/>
        </w:rPr>
        <w:lastRenderedPageBreak/>
        <w:t xml:space="preserve">Discuss general guidelines for </w:t>
      </w:r>
      <w:r>
        <w:rPr>
          <w:rFonts w:ascii="Times New Roman" w:eastAsia="Times New Roman" w:hAnsi="Times New Roman" w:cs="Times New Roman"/>
          <w:sz w:val="52"/>
        </w:rPr>
        <w:tab/>
      </w:r>
      <w:r>
        <w:rPr>
          <w:rFonts w:ascii="Times New Roman" w:eastAsia="Times New Roman" w:hAnsi="Times New Roman" w:cs="Times New Roman"/>
          <w:sz w:val="80"/>
          <w:vertAlign w:val="superscript"/>
        </w:rPr>
        <w:t xml:space="preserve">percussion sounds. </w:t>
      </w:r>
    </w:p>
    <w:p w:rsidR="00C24C39" w:rsidRDefault="00047E41">
      <w:pPr>
        <w:tabs>
          <w:tab w:val="center" w:pos="3425"/>
          <w:tab w:val="center" w:pos="12043"/>
        </w:tabs>
        <w:spacing w:after="570"/>
      </w:pPr>
      <w:r>
        <w:tab/>
      </w:r>
      <w:r>
        <w:rPr>
          <w:rFonts w:ascii="Times New Roman" w:eastAsia="Times New Roman" w:hAnsi="Times New Roman" w:cs="Times New Roman"/>
          <w:sz w:val="52"/>
        </w:rPr>
        <w:t xml:space="preserve">physical examination. </w:t>
      </w:r>
      <w:r>
        <w:rPr>
          <w:rFonts w:ascii="Times New Roman" w:eastAsia="Times New Roman" w:hAnsi="Times New Roman" w:cs="Times New Roman"/>
          <w:sz w:val="52"/>
        </w:rPr>
        <w:tab/>
      </w:r>
      <w:r>
        <w:rPr>
          <w:rFonts w:ascii="Arial" w:eastAsia="Arial" w:hAnsi="Arial" w:cs="Arial"/>
          <w:sz w:val="52"/>
        </w:rPr>
        <w:t xml:space="preserve">• </w:t>
      </w:r>
      <w:r>
        <w:rPr>
          <w:rFonts w:ascii="Times New Roman" w:eastAsia="Times New Roman" w:hAnsi="Times New Roman" w:cs="Times New Roman"/>
          <w:sz w:val="52"/>
        </w:rPr>
        <w:t xml:space="preserve">Mention types of palpation. </w:t>
      </w:r>
    </w:p>
    <w:p w:rsidR="00C24C39" w:rsidRDefault="00047E41">
      <w:pPr>
        <w:numPr>
          <w:ilvl w:val="0"/>
          <w:numId w:val="1"/>
        </w:numPr>
        <w:spacing w:after="620"/>
        <w:ind w:right="88" w:hanging="490"/>
      </w:pPr>
      <w:r>
        <w:rPr>
          <w:rFonts w:ascii="Times New Roman" w:eastAsia="Times New Roman" w:hAnsi="Times New Roman" w:cs="Times New Roman"/>
          <w:sz w:val="52"/>
        </w:rPr>
        <w:t xml:space="preserve">Identify equipment used in physical </w:t>
      </w:r>
      <w:r>
        <w:rPr>
          <w:rFonts w:ascii="Arial" w:eastAsia="Arial" w:hAnsi="Arial" w:cs="Arial"/>
          <w:sz w:val="52"/>
        </w:rPr>
        <w:t xml:space="preserve">• </w:t>
      </w:r>
      <w:r>
        <w:rPr>
          <w:rFonts w:ascii="Times New Roman" w:eastAsia="Times New Roman" w:hAnsi="Times New Roman" w:cs="Times New Roman"/>
          <w:sz w:val="52"/>
        </w:rPr>
        <w:t xml:space="preserve">State guidelines for palpation. </w:t>
      </w:r>
    </w:p>
    <w:p w:rsidR="00C24C39" w:rsidRDefault="00047E41">
      <w:pPr>
        <w:tabs>
          <w:tab w:val="center" w:pos="2494"/>
          <w:tab w:val="center" w:pos="12121"/>
        </w:tabs>
        <w:spacing w:after="163"/>
      </w:pPr>
      <w:r>
        <w:tab/>
      </w:r>
      <w:r>
        <w:rPr>
          <w:rFonts w:ascii="Times New Roman" w:eastAsia="Times New Roman" w:hAnsi="Times New Roman" w:cs="Times New Roman"/>
          <w:sz w:val="80"/>
          <w:vertAlign w:val="superscript"/>
        </w:rPr>
        <w:t xml:space="preserve">examination. </w:t>
      </w:r>
      <w:r>
        <w:rPr>
          <w:rFonts w:ascii="Times New Roman" w:eastAsia="Times New Roman" w:hAnsi="Times New Roman" w:cs="Times New Roman"/>
          <w:sz w:val="80"/>
          <w:vertAlign w:val="superscript"/>
        </w:rPr>
        <w:tab/>
      </w:r>
      <w:r>
        <w:rPr>
          <w:rFonts w:ascii="Arial" w:eastAsia="Arial" w:hAnsi="Arial" w:cs="Arial"/>
          <w:sz w:val="52"/>
        </w:rPr>
        <w:t xml:space="preserve">• </w:t>
      </w:r>
      <w:r>
        <w:rPr>
          <w:rFonts w:ascii="Times New Roman" w:eastAsia="Times New Roman" w:hAnsi="Times New Roman" w:cs="Times New Roman"/>
          <w:sz w:val="52"/>
        </w:rPr>
        <w:t xml:space="preserve">Mention types of percussion. </w:t>
      </w:r>
    </w:p>
    <w:p w:rsidR="00C24C39" w:rsidRDefault="00047E41">
      <w:pPr>
        <w:numPr>
          <w:ilvl w:val="0"/>
          <w:numId w:val="1"/>
        </w:numPr>
        <w:spacing w:after="510" w:line="403" w:lineRule="auto"/>
        <w:ind w:right="88" w:hanging="490"/>
      </w:pPr>
      <w:r>
        <w:rPr>
          <w:rFonts w:ascii="Times New Roman" w:eastAsia="Times New Roman" w:hAnsi="Times New Roman" w:cs="Times New Roman"/>
          <w:sz w:val="52"/>
        </w:rPr>
        <w:t xml:space="preserve">Discuss techniques of physical examination. </w:t>
      </w:r>
    </w:p>
    <w:p w:rsidR="00C24C39" w:rsidRDefault="00047E41">
      <w:pPr>
        <w:pStyle w:val="Heading1"/>
        <w:shd w:val="clear" w:color="auto" w:fill="auto"/>
        <w:spacing w:after="731" w:line="259" w:lineRule="auto"/>
        <w:ind w:left="779"/>
      </w:pPr>
      <w:r>
        <w:t xml:space="preserve">Physical examination </w:t>
      </w:r>
    </w:p>
    <w:p w:rsidR="00C24C39" w:rsidRDefault="00047E41">
      <w:pPr>
        <w:numPr>
          <w:ilvl w:val="0"/>
          <w:numId w:val="2"/>
        </w:numPr>
        <w:spacing w:after="206" w:line="378" w:lineRule="auto"/>
        <w:ind w:hanging="360"/>
      </w:pPr>
      <w:r>
        <w:rPr>
          <w:rFonts w:ascii="Times New Roman" w:eastAsia="Times New Roman" w:hAnsi="Times New Roman" w:cs="Times New Roman"/>
          <w:sz w:val="56"/>
        </w:rPr>
        <w:t xml:space="preserve">It is the techniques used to gather objective data about the body from head to toes". </w:t>
      </w:r>
      <w:r>
        <w:br w:type="page"/>
      </w:r>
    </w:p>
    <w:p w:rsidR="00C24C39" w:rsidRDefault="00047E41">
      <w:pPr>
        <w:shd w:val="clear" w:color="auto" w:fill="E7E6E6"/>
        <w:spacing w:after="1038" w:line="262" w:lineRule="auto"/>
        <w:ind w:left="-5" w:hanging="10"/>
      </w:pPr>
      <w:r>
        <w:rPr>
          <w:rFonts w:ascii="Times New Roman" w:eastAsia="Times New Roman" w:hAnsi="Times New Roman" w:cs="Times New Roman"/>
          <w:b/>
          <w:sz w:val="88"/>
        </w:rPr>
        <w:lastRenderedPageBreak/>
        <w:t xml:space="preserve">Preparation for physical assessment: </w:t>
      </w:r>
    </w:p>
    <w:p w:rsidR="00C24C39" w:rsidRDefault="00047E41">
      <w:pPr>
        <w:numPr>
          <w:ilvl w:val="0"/>
          <w:numId w:val="2"/>
        </w:numPr>
        <w:spacing w:after="190" w:line="333" w:lineRule="auto"/>
        <w:ind w:hanging="360"/>
      </w:pPr>
      <w:r>
        <w:rPr>
          <w:rFonts w:ascii="Times New Roman" w:eastAsia="Times New Roman" w:hAnsi="Times New Roman" w:cs="Times New Roman"/>
          <w:sz w:val="52"/>
        </w:rPr>
        <w:t xml:space="preserve">Provide a warm, comfortable, private environment with natural lighting, if possible. </w:t>
      </w:r>
    </w:p>
    <w:p w:rsidR="00C24C39" w:rsidRDefault="00047E41">
      <w:pPr>
        <w:numPr>
          <w:ilvl w:val="0"/>
          <w:numId w:val="2"/>
        </w:numPr>
        <w:spacing w:after="188" w:line="326" w:lineRule="auto"/>
        <w:ind w:hanging="360"/>
      </w:pPr>
      <w:r>
        <w:rPr>
          <w:rFonts w:ascii="Times New Roman" w:eastAsia="Times New Roman" w:hAnsi="Times New Roman" w:cs="Times New Roman"/>
          <w:sz w:val="52"/>
        </w:rPr>
        <w:t>The room should be quiet. Eliminate distract</w:t>
      </w:r>
      <w:r>
        <w:rPr>
          <w:rFonts w:ascii="Times New Roman" w:eastAsia="Times New Roman" w:hAnsi="Times New Roman" w:cs="Times New Roman"/>
          <w:sz w:val="52"/>
        </w:rPr>
        <w:t xml:space="preserve">ions and disruptions (because excessive environmental noises may make detection of some physiological sounds difficult). </w:t>
      </w:r>
    </w:p>
    <w:p w:rsidR="00C24C39" w:rsidRDefault="00047E41">
      <w:pPr>
        <w:numPr>
          <w:ilvl w:val="0"/>
          <w:numId w:val="2"/>
        </w:numPr>
        <w:spacing w:after="164" w:line="333" w:lineRule="auto"/>
        <w:ind w:hanging="360"/>
      </w:pPr>
      <w:r>
        <w:rPr>
          <w:rFonts w:ascii="Times New Roman" w:eastAsia="Times New Roman" w:hAnsi="Times New Roman" w:cs="Times New Roman"/>
          <w:sz w:val="52"/>
        </w:rPr>
        <w:t xml:space="preserve">Introduce yourself to the client by name and title if you have not already met the client. </w:t>
      </w:r>
    </w:p>
    <w:p w:rsidR="00C24C39" w:rsidRDefault="00047E41">
      <w:pPr>
        <w:numPr>
          <w:ilvl w:val="0"/>
          <w:numId w:val="2"/>
        </w:numPr>
        <w:spacing w:after="182" w:line="309" w:lineRule="auto"/>
        <w:ind w:hanging="360"/>
      </w:pPr>
      <w:r>
        <w:rPr>
          <w:sz w:val="52"/>
        </w:rPr>
        <w:t>Approach the client calmly and confidently</w:t>
      </w:r>
      <w:r>
        <w:rPr>
          <w:sz w:val="52"/>
        </w:rPr>
        <w:t xml:space="preserve">. </w:t>
      </w:r>
    </w:p>
    <w:p w:rsidR="00C24C39" w:rsidRDefault="00047E41">
      <w:pPr>
        <w:numPr>
          <w:ilvl w:val="0"/>
          <w:numId w:val="2"/>
        </w:numPr>
        <w:spacing w:after="206" w:line="378" w:lineRule="auto"/>
        <w:ind w:hanging="360"/>
      </w:pPr>
      <w:r>
        <w:rPr>
          <w:rFonts w:ascii="Times New Roman" w:eastAsia="Times New Roman" w:hAnsi="Times New Roman" w:cs="Times New Roman"/>
          <w:sz w:val="56"/>
        </w:rPr>
        <w:lastRenderedPageBreak/>
        <w:t xml:space="preserve">Explain the purpose of each step of the examination to the patient (to alleviate anxiety and secure the patient’s cooperation). </w:t>
      </w:r>
    </w:p>
    <w:p w:rsidR="00C24C39" w:rsidRDefault="00047E41">
      <w:pPr>
        <w:numPr>
          <w:ilvl w:val="0"/>
          <w:numId w:val="2"/>
        </w:numPr>
        <w:spacing w:after="206" w:line="378" w:lineRule="auto"/>
        <w:ind w:hanging="360"/>
      </w:pPr>
      <w:r>
        <w:rPr>
          <w:rFonts w:ascii="Times New Roman" w:eastAsia="Times New Roman" w:hAnsi="Times New Roman" w:cs="Times New Roman"/>
          <w:sz w:val="56"/>
        </w:rPr>
        <w:t xml:space="preserve">Ask the client to undress and wear a patient's gown if a complete physical assessment is to be performed (to facilitate the </w:t>
      </w:r>
      <w:r>
        <w:rPr>
          <w:rFonts w:ascii="Times New Roman" w:eastAsia="Times New Roman" w:hAnsi="Times New Roman" w:cs="Times New Roman"/>
          <w:sz w:val="56"/>
        </w:rPr>
        <w:t xml:space="preserve">examination). </w:t>
      </w:r>
    </w:p>
    <w:p w:rsidR="00C24C39" w:rsidRDefault="00047E41">
      <w:pPr>
        <w:numPr>
          <w:ilvl w:val="0"/>
          <w:numId w:val="2"/>
        </w:numPr>
        <w:spacing w:after="541"/>
        <w:ind w:hanging="360"/>
      </w:pPr>
      <w:r>
        <w:rPr>
          <w:rFonts w:ascii="Times New Roman" w:eastAsia="Times New Roman" w:hAnsi="Times New Roman" w:cs="Times New Roman"/>
          <w:sz w:val="56"/>
        </w:rPr>
        <w:t xml:space="preserve">The person is also asked to void before examination. </w:t>
      </w:r>
    </w:p>
    <w:p w:rsidR="00C24C39" w:rsidRDefault="00047E41">
      <w:pPr>
        <w:numPr>
          <w:ilvl w:val="0"/>
          <w:numId w:val="2"/>
        </w:numPr>
        <w:spacing w:after="206" w:line="378" w:lineRule="auto"/>
        <w:ind w:hanging="360"/>
      </w:pPr>
      <w:r>
        <w:rPr>
          <w:rFonts w:ascii="Times New Roman" w:eastAsia="Times New Roman" w:hAnsi="Times New Roman" w:cs="Times New Roman"/>
          <w:sz w:val="56"/>
        </w:rPr>
        <w:t xml:space="preserve">Wash your hands and wear gloves if the patient has drainage wound, bleeding and/or vomiting (to prevent spread of infection). </w:t>
      </w:r>
    </w:p>
    <w:p w:rsidR="00C24C39" w:rsidRDefault="00047E41">
      <w:pPr>
        <w:numPr>
          <w:ilvl w:val="0"/>
          <w:numId w:val="2"/>
        </w:numPr>
        <w:spacing w:after="206"/>
        <w:ind w:hanging="360"/>
      </w:pPr>
      <w:r>
        <w:rPr>
          <w:rFonts w:ascii="Times New Roman" w:eastAsia="Times New Roman" w:hAnsi="Times New Roman" w:cs="Times New Roman"/>
          <w:sz w:val="56"/>
        </w:rPr>
        <w:t xml:space="preserve">Warm your hands and instruments before touching the </w:t>
      </w:r>
      <w:proofErr w:type="gramStart"/>
      <w:r>
        <w:rPr>
          <w:rFonts w:ascii="Times New Roman" w:eastAsia="Times New Roman" w:hAnsi="Times New Roman" w:cs="Times New Roman"/>
          <w:sz w:val="56"/>
        </w:rPr>
        <w:t>client‘</w:t>
      </w:r>
      <w:proofErr w:type="gramEnd"/>
      <w:r>
        <w:rPr>
          <w:rFonts w:ascii="Times New Roman" w:eastAsia="Times New Roman" w:hAnsi="Times New Roman" w:cs="Times New Roman"/>
          <w:sz w:val="56"/>
        </w:rPr>
        <w:t xml:space="preserve">s skin. </w:t>
      </w:r>
    </w:p>
    <w:p w:rsidR="00C24C39" w:rsidRDefault="00047E41">
      <w:pPr>
        <w:numPr>
          <w:ilvl w:val="0"/>
          <w:numId w:val="2"/>
        </w:numPr>
        <w:spacing w:after="510"/>
        <w:ind w:hanging="360"/>
      </w:pPr>
      <w:r>
        <w:rPr>
          <w:rFonts w:ascii="Times New Roman" w:eastAsia="Times New Roman" w:hAnsi="Times New Roman" w:cs="Times New Roman"/>
          <w:sz w:val="52"/>
        </w:rPr>
        <w:t xml:space="preserve">Drape the client well, exposing only those areas that are being examined. </w:t>
      </w:r>
    </w:p>
    <w:p w:rsidR="00C24C39" w:rsidRDefault="00047E41">
      <w:pPr>
        <w:numPr>
          <w:ilvl w:val="0"/>
          <w:numId w:val="2"/>
        </w:numPr>
        <w:spacing w:after="510"/>
        <w:ind w:hanging="360"/>
      </w:pPr>
      <w:r>
        <w:rPr>
          <w:rFonts w:ascii="Times New Roman" w:eastAsia="Times New Roman" w:hAnsi="Times New Roman" w:cs="Times New Roman"/>
          <w:sz w:val="52"/>
        </w:rPr>
        <w:lastRenderedPageBreak/>
        <w:t xml:space="preserve">Be aware of your nonverbal communication during the examination; avoid </w:t>
      </w:r>
    </w:p>
    <w:p w:rsidR="00C24C39" w:rsidRDefault="00047E41">
      <w:pPr>
        <w:numPr>
          <w:ilvl w:val="0"/>
          <w:numId w:val="2"/>
        </w:numPr>
        <w:spacing w:after="510"/>
        <w:ind w:hanging="360"/>
      </w:pPr>
      <w:r>
        <w:rPr>
          <w:rFonts w:ascii="Times New Roman" w:eastAsia="Times New Roman" w:hAnsi="Times New Roman" w:cs="Times New Roman"/>
          <w:sz w:val="52"/>
        </w:rPr>
        <w:t xml:space="preserve">frightening or embarrassing the client. </w:t>
      </w:r>
    </w:p>
    <w:p w:rsidR="00C24C39" w:rsidRDefault="00047E41">
      <w:pPr>
        <w:numPr>
          <w:ilvl w:val="0"/>
          <w:numId w:val="2"/>
        </w:numPr>
        <w:spacing w:after="510" w:line="373" w:lineRule="auto"/>
        <w:ind w:hanging="360"/>
      </w:pPr>
      <w:r>
        <w:rPr>
          <w:rFonts w:ascii="Times New Roman" w:eastAsia="Times New Roman" w:hAnsi="Times New Roman" w:cs="Times New Roman"/>
          <w:sz w:val="52"/>
        </w:rPr>
        <w:t xml:space="preserve">Arrange the needed equipment and supplies, and check equipment for proper functioning. </w:t>
      </w:r>
    </w:p>
    <w:p w:rsidR="00C24C39" w:rsidRDefault="00047E41">
      <w:pPr>
        <w:numPr>
          <w:ilvl w:val="0"/>
          <w:numId w:val="2"/>
        </w:numPr>
        <w:spacing w:after="206" w:line="378" w:lineRule="auto"/>
        <w:ind w:hanging="360"/>
      </w:pPr>
      <w:r>
        <w:rPr>
          <w:rFonts w:ascii="Times New Roman" w:eastAsia="Times New Roman" w:hAnsi="Times New Roman" w:cs="Times New Roman"/>
          <w:sz w:val="56"/>
        </w:rPr>
        <w:t xml:space="preserve">Warn the client when any part of the examination may be uncomfortable. </w:t>
      </w:r>
    </w:p>
    <w:p w:rsidR="00C24C39" w:rsidRDefault="00047E41">
      <w:pPr>
        <w:numPr>
          <w:ilvl w:val="0"/>
          <w:numId w:val="2"/>
        </w:numPr>
        <w:spacing w:after="522"/>
        <w:ind w:hanging="360"/>
      </w:pPr>
      <w:r>
        <w:rPr>
          <w:rFonts w:ascii="Times New Roman" w:eastAsia="Times New Roman" w:hAnsi="Times New Roman" w:cs="Times New Roman"/>
          <w:sz w:val="56"/>
        </w:rPr>
        <w:t xml:space="preserve">Be as gentle as possible. </w:t>
      </w:r>
    </w:p>
    <w:p w:rsidR="00C24C39" w:rsidRDefault="00047E41">
      <w:pPr>
        <w:numPr>
          <w:ilvl w:val="0"/>
          <w:numId w:val="2"/>
        </w:numPr>
        <w:spacing w:after="206" w:line="378" w:lineRule="auto"/>
        <w:ind w:hanging="360"/>
      </w:pPr>
      <w:r>
        <w:rPr>
          <w:rFonts w:ascii="Times New Roman" w:eastAsia="Times New Roman" w:hAnsi="Times New Roman" w:cs="Times New Roman"/>
          <w:sz w:val="56"/>
        </w:rPr>
        <w:t>Be systematic and organized when assessing the client. (Inspection, t</w:t>
      </w:r>
      <w:r>
        <w:rPr>
          <w:rFonts w:ascii="Times New Roman" w:eastAsia="Times New Roman" w:hAnsi="Times New Roman" w:cs="Times New Roman"/>
          <w:sz w:val="56"/>
        </w:rPr>
        <w:t xml:space="preserve">hen palpation, percussion and auscultation). </w:t>
      </w:r>
    </w:p>
    <w:p w:rsidR="00C24C39" w:rsidRDefault="00047E41">
      <w:pPr>
        <w:numPr>
          <w:ilvl w:val="0"/>
          <w:numId w:val="2"/>
        </w:numPr>
        <w:spacing w:after="206" w:line="378" w:lineRule="auto"/>
        <w:ind w:hanging="360"/>
      </w:pPr>
      <w:r>
        <w:rPr>
          <w:rFonts w:ascii="Times New Roman" w:eastAsia="Times New Roman" w:hAnsi="Times New Roman" w:cs="Times New Roman"/>
          <w:sz w:val="56"/>
        </w:rPr>
        <w:lastRenderedPageBreak/>
        <w:t xml:space="preserve">If a client is seriously ill, assess the systems of the body that are more at risk. </w:t>
      </w:r>
    </w:p>
    <w:p w:rsidR="00C24C39" w:rsidRDefault="00047E41">
      <w:pPr>
        <w:numPr>
          <w:ilvl w:val="0"/>
          <w:numId w:val="2"/>
        </w:numPr>
        <w:spacing w:after="206"/>
        <w:ind w:hanging="360"/>
      </w:pPr>
      <w:r>
        <w:rPr>
          <w:rFonts w:ascii="Times New Roman" w:eastAsia="Times New Roman" w:hAnsi="Times New Roman" w:cs="Times New Roman"/>
          <w:sz w:val="56"/>
        </w:rPr>
        <w:t xml:space="preserve">Perform painful procedures at the end of the examination. </w:t>
      </w:r>
    </w:p>
    <w:p w:rsidR="00C24C39" w:rsidRDefault="00C24C39">
      <w:pPr>
        <w:sectPr w:rsidR="00C24C39">
          <w:pgSz w:w="19200" w:h="10800" w:orient="landscape"/>
          <w:pgMar w:top="531" w:right="1133" w:bottom="283" w:left="680" w:header="720" w:footer="720" w:gutter="0"/>
          <w:cols w:space="720"/>
        </w:sectPr>
      </w:pPr>
    </w:p>
    <w:p w:rsidR="00C24C39" w:rsidRDefault="00047E41">
      <w:pPr>
        <w:spacing w:after="0"/>
        <w:ind w:left="-1025" w:right="-984"/>
      </w:pPr>
      <w:r>
        <w:rPr>
          <w:noProof/>
        </w:rPr>
        <w:lastRenderedPageBreak/>
        <w:drawing>
          <wp:inline distT="0" distB="0" distL="0" distR="0">
            <wp:extent cx="11639228" cy="6338808"/>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5"/>
                    <a:stretch>
                      <a:fillRect/>
                    </a:stretch>
                  </pic:blipFill>
                  <pic:spPr>
                    <a:xfrm>
                      <a:off x="0" y="0"/>
                      <a:ext cx="11639228" cy="6338808"/>
                    </a:xfrm>
                    <a:prstGeom prst="rect">
                      <a:avLst/>
                    </a:prstGeom>
                  </pic:spPr>
                </pic:pic>
              </a:graphicData>
            </a:graphic>
          </wp:inline>
        </w:drawing>
      </w:r>
    </w:p>
    <w:p w:rsidR="00C24C39" w:rsidRDefault="00C24C39">
      <w:pPr>
        <w:sectPr w:rsidR="00C24C39">
          <w:pgSz w:w="19200" w:h="10800" w:orient="landscape"/>
          <w:pgMar w:top="244" w:right="1440" w:bottom="574" w:left="1440" w:header="720" w:footer="720" w:gutter="0"/>
          <w:cols w:space="720"/>
        </w:sectPr>
      </w:pPr>
    </w:p>
    <w:p w:rsidR="00C24C39" w:rsidRDefault="00047E41">
      <w:pPr>
        <w:pStyle w:val="Heading1"/>
        <w:spacing w:after="703"/>
        <w:ind w:left="-5"/>
      </w:pPr>
      <w:r>
        <w:lastRenderedPageBreak/>
        <w:t xml:space="preserve">Inspection </w:t>
      </w:r>
    </w:p>
    <w:p w:rsidR="00C24C39" w:rsidRDefault="00047E41">
      <w:pPr>
        <w:numPr>
          <w:ilvl w:val="0"/>
          <w:numId w:val="3"/>
        </w:numPr>
        <w:spacing w:after="0" w:line="378" w:lineRule="auto"/>
        <w:ind w:hanging="360"/>
      </w:pPr>
      <w:r>
        <w:rPr>
          <w:rFonts w:ascii="Times New Roman" w:eastAsia="Times New Roman" w:hAnsi="Times New Roman" w:cs="Times New Roman"/>
          <w:sz w:val="56"/>
        </w:rPr>
        <w:t>Inspection is" a systema</w:t>
      </w:r>
      <w:r>
        <w:rPr>
          <w:rFonts w:ascii="Times New Roman" w:eastAsia="Times New Roman" w:hAnsi="Times New Roman" w:cs="Times New Roman"/>
          <w:sz w:val="56"/>
        </w:rPr>
        <w:t>tic visual examination of the patient done in a deliberate manner".</w:t>
      </w:r>
    </w:p>
    <w:p w:rsidR="00C24C39" w:rsidRDefault="00047E41">
      <w:pPr>
        <w:spacing w:after="507"/>
        <w:ind w:left="360"/>
      </w:pPr>
      <w:r>
        <w:rPr>
          <w:rFonts w:ascii="Times New Roman" w:eastAsia="Times New Roman" w:hAnsi="Times New Roman" w:cs="Times New Roman"/>
          <w:sz w:val="56"/>
        </w:rPr>
        <w:t xml:space="preserve">or "The use of sight to gather data". </w:t>
      </w:r>
    </w:p>
    <w:p w:rsidR="00C24C39" w:rsidRDefault="00047E41">
      <w:pPr>
        <w:numPr>
          <w:ilvl w:val="0"/>
          <w:numId w:val="3"/>
        </w:numPr>
        <w:spacing w:after="206" w:line="378" w:lineRule="auto"/>
        <w:ind w:hanging="360"/>
      </w:pPr>
      <w:r>
        <w:rPr>
          <w:rFonts w:ascii="Times New Roman" w:eastAsia="Times New Roman" w:hAnsi="Times New Roman" w:cs="Times New Roman"/>
          <w:sz w:val="56"/>
        </w:rPr>
        <w:t xml:space="preserve">Inspection should begin with general observation of the patient progressing to specific body areas. </w:t>
      </w:r>
    </w:p>
    <w:p w:rsidR="00C24C39" w:rsidRDefault="00047E41">
      <w:pPr>
        <w:numPr>
          <w:ilvl w:val="0"/>
          <w:numId w:val="3"/>
        </w:numPr>
        <w:spacing w:after="206" w:line="378" w:lineRule="auto"/>
        <w:ind w:hanging="360"/>
      </w:pPr>
      <w:r>
        <w:rPr>
          <w:rFonts w:ascii="Times New Roman" w:eastAsia="Times New Roman" w:hAnsi="Times New Roman" w:cs="Times New Roman"/>
          <w:sz w:val="56"/>
        </w:rPr>
        <w:lastRenderedPageBreak/>
        <w:t>Through inspection we can observe patient's gait</w:t>
      </w:r>
      <w:r>
        <w:rPr>
          <w:rFonts w:ascii="Times New Roman" w:eastAsia="Times New Roman" w:hAnsi="Times New Roman" w:cs="Times New Roman"/>
          <w:sz w:val="56"/>
        </w:rPr>
        <w:t xml:space="preserve">, posture, personal hygiene, grooming and mental status. </w:t>
      </w:r>
    </w:p>
    <w:p w:rsidR="00C24C39" w:rsidRDefault="00047E41">
      <w:pPr>
        <w:numPr>
          <w:ilvl w:val="0"/>
          <w:numId w:val="3"/>
        </w:numPr>
        <w:spacing w:after="206" w:line="378" w:lineRule="auto"/>
        <w:ind w:hanging="360"/>
      </w:pPr>
      <w:r>
        <w:rPr>
          <w:rFonts w:ascii="Times New Roman" w:eastAsia="Times New Roman" w:hAnsi="Times New Roman" w:cs="Times New Roman"/>
          <w:sz w:val="56"/>
        </w:rPr>
        <w:t xml:space="preserve">Visual inspection of a </w:t>
      </w:r>
      <w:proofErr w:type="gramStart"/>
      <w:r>
        <w:rPr>
          <w:rFonts w:ascii="Times New Roman" w:eastAsia="Times New Roman" w:hAnsi="Times New Roman" w:cs="Times New Roman"/>
          <w:sz w:val="56"/>
        </w:rPr>
        <w:t>patient‘</w:t>
      </w:r>
      <w:proofErr w:type="gramEnd"/>
      <w:r>
        <w:rPr>
          <w:rFonts w:ascii="Times New Roman" w:eastAsia="Times New Roman" w:hAnsi="Times New Roman" w:cs="Times New Roman"/>
          <w:sz w:val="56"/>
        </w:rPr>
        <w:t xml:space="preserve">s respiratory status, for example, might reveal a rate of 38 breaths per minute and cyanotic nail beds. </w:t>
      </w:r>
    </w:p>
    <w:p w:rsidR="00C24C39" w:rsidRDefault="00047E41">
      <w:pPr>
        <w:numPr>
          <w:ilvl w:val="0"/>
          <w:numId w:val="3"/>
        </w:numPr>
        <w:spacing w:after="206" w:line="378" w:lineRule="auto"/>
        <w:ind w:hanging="360"/>
      </w:pPr>
      <w:r>
        <w:rPr>
          <w:rFonts w:ascii="Times New Roman" w:eastAsia="Times New Roman" w:hAnsi="Times New Roman" w:cs="Times New Roman"/>
          <w:sz w:val="56"/>
        </w:rPr>
        <w:t>Describe what you see not what you think (e.g. swollen joints,</w:t>
      </w:r>
      <w:r>
        <w:rPr>
          <w:rFonts w:ascii="Times New Roman" w:eastAsia="Times New Roman" w:hAnsi="Times New Roman" w:cs="Times New Roman"/>
          <w:sz w:val="56"/>
        </w:rPr>
        <w:t xml:space="preserve"> not arthritis). </w:t>
      </w:r>
    </w:p>
    <w:p w:rsidR="00C24C39" w:rsidRDefault="00047E41">
      <w:pPr>
        <w:numPr>
          <w:ilvl w:val="0"/>
          <w:numId w:val="3"/>
        </w:numPr>
        <w:spacing w:after="206" w:line="378" w:lineRule="auto"/>
        <w:ind w:hanging="360"/>
      </w:pPr>
      <w:r>
        <w:rPr>
          <w:rFonts w:ascii="Times New Roman" w:eastAsia="Times New Roman" w:hAnsi="Times New Roman" w:cs="Times New Roman"/>
          <w:sz w:val="56"/>
        </w:rPr>
        <w:lastRenderedPageBreak/>
        <w:t xml:space="preserve">The otoscope, ophthalmoscope, and penlight enhance inspection abilities </w:t>
      </w:r>
    </w:p>
    <w:p w:rsidR="00C24C39" w:rsidRDefault="00C24C39">
      <w:pPr>
        <w:sectPr w:rsidR="00C24C39">
          <w:pgSz w:w="19200" w:h="10800" w:orient="landscape"/>
          <w:pgMar w:top="1042" w:right="1762" w:bottom="1477" w:left="1464" w:header="720" w:footer="720" w:gutter="0"/>
          <w:cols w:space="720"/>
        </w:sectPr>
      </w:pPr>
    </w:p>
    <w:p w:rsidR="00C24C39" w:rsidRDefault="00047E41">
      <w:pPr>
        <w:spacing w:after="0"/>
        <w:ind w:left="2294"/>
      </w:pPr>
      <w:r>
        <w:rPr>
          <w:noProof/>
        </w:rPr>
        <w:lastRenderedPageBreak/>
        <w:drawing>
          <wp:inline distT="0" distB="0" distL="0" distR="0">
            <wp:extent cx="7888637" cy="5727512"/>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6"/>
                    <a:stretch>
                      <a:fillRect/>
                    </a:stretch>
                  </pic:blipFill>
                  <pic:spPr>
                    <a:xfrm>
                      <a:off x="0" y="0"/>
                      <a:ext cx="7888637" cy="5727512"/>
                    </a:xfrm>
                    <a:prstGeom prst="rect">
                      <a:avLst/>
                    </a:prstGeom>
                  </pic:spPr>
                </pic:pic>
              </a:graphicData>
            </a:graphic>
          </wp:inline>
        </w:drawing>
      </w:r>
    </w:p>
    <w:p w:rsidR="00C24C39" w:rsidRDefault="00C24C39">
      <w:pPr>
        <w:sectPr w:rsidR="00C24C39">
          <w:pgSz w:w="19200" w:h="10800" w:orient="landscape"/>
          <w:pgMar w:top="708" w:right="1440" w:bottom="1072" w:left="1440" w:header="720" w:footer="720" w:gutter="0"/>
          <w:cols w:space="720"/>
        </w:sectPr>
      </w:pPr>
    </w:p>
    <w:p w:rsidR="00C24C39" w:rsidRDefault="00047E41">
      <w:pPr>
        <w:pStyle w:val="Heading1"/>
        <w:spacing w:after="282" w:line="259" w:lineRule="auto"/>
        <w:ind w:left="0" w:right="164" w:firstLine="0"/>
        <w:jc w:val="center"/>
      </w:pPr>
      <w:r>
        <w:lastRenderedPageBreak/>
        <w:t>Palpation</w:t>
      </w:r>
    </w:p>
    <w:p w:rsidR="00C24C39" w:rsidRDefault="00047E41">
      <w:pPr>
        <w:numPr>
          <w:ilvl w:val="0"/>
          <w:numId w:val="4"/>
        </w:numPr>
        <w:spacing w:after="182" w:line="309" w:lineRule="auto"/>
        <w:ind w:hanging="360"/>
      </w:pPr>
      <w:r>
        <w:rPr>
          <w:sz w:val="52"/>
        </w:rPr>
        <w:t>Palpation is "the examination using the sense of touch by hand for determining the following characteristics: texture (rough /smooth), temperature (hot/warm/cold), moisture (dry/moist/wet), mobility (fixed/ movable/ still/ vibrating), consistency (soft/ ha</w:t>
      </w:r>
      <w:r>
        <w:rPr>
          <w:sz w:val="52"/>
        </w:rPr>
        <w:t>rd /fluid filled), strength of pulses (strong/weak/</w:t>
      </w:r>
      <w:proofErr w:type="spellStart"/>
      <w:r>
        <w:rPr>
          <w:sz w:val="52"/>
        </w:rPr>
        <w:t>thready</w:t>
      </w:r>
      <w:proofErr w:type="spellEnd"/>
      <w:r>
        <w:rPr>
          <w:sz w:val="52"/>
        </w:rPr>
        <w:t xml:space="preserve">/bounding), size (small/medium/large), shape (well defined/irregular), degree of tenderness, symmetry of body parts and presence of thrills" </w:t>
      </w:r>
    </w:p>
    <w:p w:rsidR="00C24C39" w:rsidRDefault="00047E41">
      <w:pPr>
        <w:numPr>
          <w:ilvl w:val="0"/>
          <w:numId w:val="4"/>
        </w:numPr>
        <w:spacing w:after="182" w:line="309" w:lineRule="auto"/>
        <w:ind w:hanging="360"/>
      </w:pPr>
      <w:r>
        <w:rPr>
          <w:sz w:val="52"/>
        </w:rPr>
        <w:t>(Thrills are fine vibrations and can sometimes be felt o</w:t>
      </w:r>
      <w:r>
        <w:rPr>
          <w:sz w:val="52"/>
        </w:rPr>
        <w:t xml:space="preserve">ver aneurysms or stronger heart murmurs). </w:t>
      </w:r>
    </w:p>
    <w:p w:rsidR="00C24C39" w:rsidRDefault="00047E41">
      <w:pPr>
        <w:spacing w:after="811"/>
        <w:ind w:left="588"/>
      </w:pPr>
      <w:r>
        <w:rPr>
          <w:noProof/>
        </w:rPr>
        <w:lastRenderedPageBreak/>
        <mc:AlternateContent>
          <mc:Choice Requires="wpg">
            <w:drawing>
              <wp:anchor distT="0" distB="0" distL="114300" distR="114300" simplePos="0" relativeHeight="251658240" behindDoc="1" locked="0" layoutInCell="1" allowOverlap="1">
                <wp:simplePos x="0" y="0"/>
                <wp:positionH relativeFrom="column">
                  <wp:posOffset>281811</wp:posOffset>
                </wp:positionH>
                <wp:positionV relativeFrom="paragraph">
                  <wp:posOffset>31426</wp:posOffset>
                </wp:positionV>
                <wp:extent cx="10515600" cy="1076217"/>
                <wp:effectExtent l="0" t="0" r="0" b="0"/>
                <wp:wrapNone/>
                <wp:docPr id="3509" name="Group 3509"/>
                <wp:cNvGraphicFramePr/>
                <a:graphic xmlns:a="http://schemas.openxmlformats.org/drawingml/2006/main">
                  <a:graphicData uri="http://schemas.microsoft.com/office/word/2010/wordprocessingGroup">
                    <wpg:wgp>
                      <wpg:cNvGrpSpPr/>
                      <wpg:grpSpPr>
                        <a:xfrm>
                          <a:off x="0" y="0"/>
                          <a:ext cx="10515600" cy="1076217"/>
                          <a:chOff x="0" y="0"/>
                          <a:chExt cx="10515600" cy="1076217"/>
                        </a:xfrm>
                      </wpg:grpSpPr>
                      <wps:wsp>
                        <wps:cNvPr id="4172" name="Shape 4172"/>
                        <wps:cNvSpPr/>
                        <wps:spPr>
                          <a:xfrm>
                            <a:off x="0" y="0"/>
                            <a:ext cx="10515600" cy="1076217"/>
                          </a:xfrm>
                          <a:custGeom>
                            <a:avLst/>
                            <a:gdLst/>
                            <a:ahLst/>
                            <a:cxnLst/>
                            <a:rect l="0" t="0" r="0" b="0"/>
                            <a:pathLst>
                              <a:path w="10515600" h="1076217">
                                <a:moveTo>
                                  <a:pt x="0" y="0"/>
                                </a:moveTo>
                                <a:lnTo>
                                  <a:pt x="10515600" y="0"/>
                                </a:lnTo>
                                <a:lnTo>
                                  <a:pt x="10515600" y="1076217"/>
                                </a:lnTo>
                                <a:lnTo>
                                  <a:pt x="0" y="1076217"/>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g:wgp>
                  </a:graphicData>
                </a:graphic>
              </wp:anchor>
            </w:drawing>
          </mc:Choice>
          <mc:Fallback xmlns:a="http://schemas.openxmlformats.org/drawingml/2006/main">
            <w:pict>
              <v:group id="Group 3509" style="width:828pt;height:84.7415pt;position:absolute;z-index:-2147483646;mso-position-horizontal-relative:text;mso-position-horizontal:absolute;margin-left:22.1898pt;mso-position-vertical-relative:text;margin-top:2.47449pt;" coordsize="105156,10762">
                <v:shape id="Shape 4173" style="position:absolute;width:105156;height:10762;left:0;top:0;" coordsize="10515600,1076217" path="m0,0l10515600,0l10515600,1076217l0,1076217l0,0">
                  <v:stroke weight="0pt" endcap="flat" joinstyle="miter" miterlimit="10" on="false" color="#000000" opacity="0"/>
                  <v:fill on="true" color="#e7e6e6"/>
                </v:shape>
              </v:group>
            </w:pict>
          </mc:Fallback>
        </mc:AlternateContent>
      </w:r>
      <w:r>
        <w:rPr>
          <w:rFonts w:ascii="Times New Roman" w:eastAsia="Times New Roman" w:hAnsi="Times New Roman" w:cs="Times New Roman"/>
          <w:b/>
          <w:sz w:val="80"/>
        </w:rPr>
        <w:t xml:space="preserve">Sensitivity of Parts of the Hands: </w:t>
      </w:r>
    </w:p>
    <w:p w:rsidR="00C24C39" w:rsidRDefault="00047E41">
      <w:pPr>
        <w:numPr>
          <w:ilvl w:val="0"/>
          <w:numId w:val="4"/>
        </w:numPr>
        <w:spacing w:after="460"/>
        <w:ind w:hanging="360"/>
      </w:pPr>
      <w:r>
        <w:rPr>
          <w:rFonts w:ascii="Times New Roman" w:eastAsia="Times New Roman" w:hAnsi="Times New Roman" w:cs="Times New Roman"/>
          <w:sz w:val="56"/>
        </w:rPr>
        <w:t xml:space="preserve">Fingertips: for pulsation. </w:t>
      </w:r>
    </w:p>
    <w:p w:rsidR="00C24C39" w:rsidRDefault="00047E41">
      <w:pPr>
        <w:numPr>
          <w:ilvl w:val="0"/>
          <w:numId w:val="4"/>
        </w:numPr>
        <w:spacing w:after="464"/>
        <w:ind w:hanging="360"/>
      </w:pPr>
      <w:r>
        <w:rPr>
          <w:rFonts w:ascii="Times New Roman" w:eastAsia="Times New Roman" w:hAnsi="Times New Roman" w:cs="Times New Roman"/>
          <w:sz w:val="56"/>
        </w:rPr>
        <w:t xml:space="preserve">Palm of hand: for vibratory sensation. </w:t>
      </w:r>
    </w:p>
    <w:p w:rsidR="00C24C39" w:rsidRDefault="00047E41">
      <w:pPr>
        <w:numPr>
          <w:ilvl w:val="0"/>
          <w:numId w:val="4"/>
        </w:numPr>
        <w:spacing w:after="460"/>
        <w:ind w:hanging="360"/>
      </w:pPr>
      <w:r>
        <w:rPr>
          <w:rFonts w:ascii="Times New Roman" w:eastAsia="Times New Roman" w:hAnsi="Times New Roman" w:cs="Times New Roman"/>
          <w:sz w:val="56"/>
        </w:rPr>
        <w:t xml:space="preserve">Back or dorsum of the hand: for temperature. </w:t>
      </w:r>
    </w:p>
    <w:p w:rsidR="00C24C39" w:rsidRDefault="00047E41">
      <w:pPr>
        <w:numPr>
          <w:ilvl w:val="0"/>
          <w:numId w:val="4"/>
        </w:numPr>
        <w:spacing w:after="464"/>
        <w:ind w:hanging="360"/>
      </w:pPr>
      <w:r>
        <w:rPr>
          <w:rFonts w:ascii="Times New Roman" w:eastAsia="Times New Roman" w:hAnsi="Times New Roman" w:cs="Times New Roman"/>
          <w:sz w:val="56"/>
        </w:rPr>
        <w:t xml:space="preserve">Grasping (all hand): for position and consistency. </w:t>
      </w:r>
    </w:p>
    <w:p w:rsidR="00C24C39" w:rsidRDefault="00047E41">
      <w:pPr>
        <w:numPr>
          <w:ilvl w:val="0"/>
          <w:numId w:val="4"/>
        </w:numPr>
        <w:spacing w:after="206" w:line="378" w:lineRule="auto"/>
        <w:ind w:hanging="360"/>
      </w:pPr>
      <w:r>
        <w:rPr>
          <w:rFonts w:ascii="Times New Roman" w:eastAsia="Times New Roman" w:hAnsi="Times New Roman" w:cs="Times New Roman"/>
          <w:sz w:val="56"/>
        </w:rPr>
        <w:t>The finger</w:t>
      </w:r>
      <w:r>
        <w:rPr>
          <w:rFonts w:ascii="Times New Roman" w:eastAsia="Times New Roman" w:hAnsi="Times New Roman" w:cs="Times New Roman"/>
          <w:sz w:val="56"/>
        </w:rPr>
        <w:t xml:space="preserve"> pads: are useful in assessing fine tactile discrimination, skin moisture, and texture; the presence of masses, pulsations, edema, </w:t>
      </w:r>
      <w:r>
        <w:rPr>
          <w:rFonts w:ascii="Times New Roman" w:eastAsia="Times New Roman" w:hAnsi="Times New Roman" w:cs="Times New Roman"/>
          <w:sz w:val="56"/>
        </w:rPr>
        <w:lastRenderedPageBreak/>
        <w:t xml:space="preserve">crepitation; and the shape, size, position, mobility, and consistency of organs. </w:t>
      </w:r>
    </w:p>
    <w:p w:rsidR="00C24C39" w:rsidRDefault="00C24C39">
      <w:pPr>
        <w:sectPr w:rsidR="00C24C39">
          <w:pgSz w:w="19200" w:h="10800" w:orient="landscape"/>
          <w:pgMar w:top="526" w:right="713" w:bottom="1175" w:left="876" w:header="720" w:footer="720" w:gutter="0"/>
          <w:cols w:space="720"/>
        </w:sectPr>
      </w:pPr>
    </w:p>
    <w:p w:rsidR="00C24C39" w:rsidRDefault="00047E41">
      <w:pPr>
        <w:spacing w:after="0"/>
        <w:ind w:left="49"/>
      </w:pPr>
      <w:r>
        <w:rPr>
          <w:noProof/>
        </w:rPr>
        <w:lastRenderedPageBreak/>
        <w:drawing>
          <wp:inline distT="0" distB="0" distL="0" distR="0">
            <wp:extent cx="10182385" cy="5588686"/>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7"/>
                    <a:stretch>
                      <a:fillRect/>
                    </a:stretch>
                  </pic:blipFill>
                  <pic:spPr>
                    <a:xfrm>
                      <a:off x="0" y="0"/>
                      <a:ext cx="10182385" cy="5588686"/>
                    </a:xfrm>
                    <a:prstGeom prst="rect">
                      <a:avLst/>
                    </a:prstGeom>
                  </pic:spPr>
                </pic:pic>
              </a:graphicData>
            </a:graphic>
          </wp:inline>
        </w:drawing>
      </w:r>
    </w:p>
    <w:p w:rsidR="00C24C39" w:rsidRDefault="00C24C39">
      <w:pPr>
        <w:sectPr w:rsidR="00C24C39">
          <w:pgSz w:w="19200" w:h="10800" w:orient="landscape"/>
          <w:pgMar w:top="610" w:right="1440" w:bottom="1389" w:left="1440" w:header="720" w:footer="720" w:gutter="0"/>
          <w:cols w:space="720"/>
        </w:sectPr>
      </w:pPr>
    </w:p>
    <w:p w:rsidR="00C24C39" w:rsidRDefault="00047E41">
      <w:pPr>
        <w:shd w:val="clear" w:color="auto" w:fill="E7E6E6"/>
        <w:spacing w:after="815"/>
        <w:ind w:left="4003" w:hanging="10"/>
      </w:pPr>
      <w:r>
        <w:rPr>
          <w:rFonts w:ascii="Times New Roman" w:eastAsia="Times New Roman" w:hAnsi="Times New Roman" w:cs="Times New Roman"/>
          <w:b/>
          <w:sz w:val="80"/>
        </w:rPr>
        <w:lastRenderedPageBreak/>
        <w:t xml:space="preserve">Guidelines for Palpation: </w:t>
      </w:r>
    </w:p>
    <w:p w:rsidR="00C24C39" w:rsidRDefault="00047E41">
      <w:pPr>
        <w:numPr>
          <w:ilvl w:val="0"/>
          <w:numId w:val="4"/>
        </w:numPr>
        <w:spacing w:after="176" w:line="333" w:lineRule="auto"/>
        <w:ind w:hanging="360"/>
      </w:pPr>
      <w:r>
        <w:rPr>
          <w:rFonts w:ascii="Times New Roman" w:eastAsia="Times New Roman" w:hAnsi="Times New Roman" w:cs="Times New Roman"/>
          <w:sz w:val="48"/>
        </w:rPr>
        <w:t xml:space="preserve">Instruct patient to relax during palpation. Advice the client to take slow deep breath to enhance muscle relaxation. </w:t>
      </w:r>
    </w:p>
    <w:p w:rsidR="00C24C39" w:rsidRDefault="00047E41">
      <w:pPr>
        <w:numPr>
          <w:ilvl w:val="0"/>
          <w:numId w:val="4"/>
        </w:numPr>
        <w:spacing w:after="192" w:line="326" w:lineRule="auto"/>
        <w:ind w:hanging="360"/>
      </w:pPr>
      <w:r>
        <w:rPr>
          <w:rFonts w:ascii="Times New Roman" w:eastAsia="Times New Roman" w:hAnsi="Times New Roman" w:cs="Times New Roman"/>
          <w:sz w:val="48"/>
        </w:rPr>
        <w:t xml:space="preserve">Palpation requires touching with different parts of the hand and with varying degrees of pressure to determine </w:t>
      </w:r>
      <w:r>
        <w:rPr>
          <w:rFonts w:ascii="Times New Roman" w:eastAsia="Times New Roman" w:hAnsi="Times New Roman" w:cs="Times New Roman"/>
          <w:sz w:val="48"/>
        </w:rPr>
        <w:t xml:space="preserve">characteristics of pain, temperature, size, shape, moisture, and/or texture. </w:t>
      </w:r>
    </w:p>
    <w:p w:rsidR="00C24C39" w:rsidRDefault="00047E41">
      <w:pPr>
        <w:numPr>
          <w:ilvl w:val="0"/>
          <w:numId w:val="4"/>
        </w:numPr>
        <w:spacing w:after="379"/>
        <w:ind w:hanging="360"/>
      </w:pPr>
      <w:r>
        <w:rPr>
          <w:rFonts w:ascii="Times New Roman" w:eastAsia="Times New Roman" w:hAnsi="Times New Roman" w:cs="Times New Roman"/>
          <w:sz w:val="48"/>
        </w:rPr>
        <w:t xml:space="preserve">Explain reason for touch to client. </w:t>
      </w:r>
    </w:p>
    <w:p w:rsidR="00C24C39" w:rsidRDefault="00047E41">
      <w:pPr>
        <w:numPr>
          <w:ilvl w:val="0"/>
          <w:numId w:val="4"/>
        </w:numPr>
        <w:spacing w:after="360"/>
        <w:ind w:hanging="360"/>
      </w:pPr>
      <w:r>
        <w:rPr>
          <w:rFonts w:ascii="Times New Roman" w:eastAsia="Times New Roman" w:hAnsi="Times New Roman" w:cs="Times New Roman"/>
          <w:sz w:val="48"/>
        </w:rPr>
        <w:t xml:space="preserve">Warm hands. </w:t>
      </w:r>
    </w:p>
    <w:p w:rsidR="00C24C39" w:rsidRDefault="00047E41">
      <w:pPr>
        <w:numPr>
          <w:ilvl w:val="0"/>
          <w:numId w:val="4"/>
        </w:numPr>
        <w:spacing w:after="420"/>
        <w:ind w:hanging="360"/>
      </w:pPr>
      <w:r>
        <w:rPr>
          <w:rFonts w:ascii="Times New Roman" w:eastAsia="Times New Roman" w:hAnsi="Times New Roman" w:cs="Times New Roman"/>
          <w:sz w:val="48"/>
        </w:rPr>
        <w:t xml:space="preserve">Use light palpation before deep palpation. </w:t>
      </w:r>
    </w:p>
    <w:p w:rsidR="00C24C39" w:rsidRDefault="00047E41">
      <w:pPr>
        <w:numPr>
          <w:ilvl w:val="0"/>
          <w:numId w:val="4"/>
        </w:numPr>
        <w:spacing w:after="420"/>
        <w:ind w:hanging="360"/>
      </w:pPr>
      <w:r>
        <w:rPr>
          <w:rFonts w:ascii="Times New Roman" w:eastAsia="Times New Roman" w:hAnsi="Times New Roman" w:cs="Times New Roman"/>
          <w:sz w:val="48"/>
        </w:rPr>
        <w:lastRenderedPageBreak/>
        <w:t xml:space="preserve">Use palms of hand to assess vibrations. </w:t>
      </w:r>
    </w:p>
    <w:p w:rsidR="00C24C39" w:rsidRDefault="00047E41">
      <w:pPr>
        <w:numPr>
          <w:ilvl w:val="0"/>
          <w:numId w:val="4"/>
        </w:numPr>
        <w:spacing w:after="420"/>
        <w:ind w:hanging="360"/>
      </w:pPr>
      <w:r>
        <w:rPr>
          <w:rFonts w:ascii="Times New Roman" w:eastAsia="Times New Roman" w:hAnsi="Times New Roman" w:cs="Times New Roman"/>
          <w:sz w:val="48"/>
        </w:rPr>
        <w:t xml:space="preserve">Use pads of fingers (most sensitive part) to identify texture, size, shape, or </w:t>
      </w:r>
    </w:p>
    <w:p w:rsidR="00C24C39" w:rsidRDefault="00047E41">
      <w:pPr>
        <w:numPr>
          <w:ilvl w:val="0"/>
          <w:numId w:val="4"/>
        </w:numPr>
        <w:spacing w:after="420"/>
        <w:ind w:hanging="360"/>
      </w:pPr>
      <w:r>
        <w:rPr>
          <w:rFonts w:ascii="Times New Roman" w:eastAsia="Times New Roman" w:hAnsi="Times New Roman" w:cs="Times New Roman"/>
          <w:sz w:val="48"/>
        </w:rPr>
        <w:t xml:space="preserve">movement (e.g., pulse). </w:t>
      </w:r>
    </w:p>
    <w:p w:rsidR="00C24C39" w:rsidRDefault="00047E41">
      <w:pPr>
        <w:numPr>
          <w:ilvl w:val="0"/>
          <w:numId w:val="4"/>
        </w:numPr>
        <w:spacing w:after="420"/>
        <w:ind w:hanging="360"/>
      </w:pPr>
      <w:r>
        <w:rPr>
          <w:rFonts w:ascii="Times New Roman" w:eastAsia="Times New Roman" w:hAnsi="Times New Roman" w:cs="Times New Roman"/>
          <w:sz w:val="48"/>
        </w:rPr>
        <w:t xml:space="preserve">Use dorsum of fingers for temperature assessment. </w:t>
      </w:r>
    </w:p>
    <w:p w:rsidR="00C24C39" w:rsidRDefault="00047E41">
      <w:pPr>
        <w:numPr>
          <w:ilvl w:val="0"/>
          <w:numId w:val="4"/>
        </w:numPr>
        <w:spacing w:after="420"/>
        <w:ind w:hanging="360"/>
      </w:pPr>
      <w:r>
        <w:rPr>
          <w:rFonts w:ascii="Times New Roman" w:eastAsia="Times New Roman" w:hAnsi="Times New Roman" w:cs="Times New Roman"/>
          <w:sz w:val="48"/>
        </w:rPr>
        <w:t xml:space="preserve">Gently pinch skin to assess turgor. </w:t>
      </w:r>
    </w:p>
    <w:p w:rsidR="00C24C39" w:rsidRDefault="00047E41">
      <w:pPr>
        <w:numPr>
          <w:ilvl w:val="0"/>
          <w:numId w:val="4"/>
        </w:numPr>
        <w:spacing w:after="420"/>
        <w:ind w:hanging="360"/>
      </w:pPr>
      <w:r>
        <w:rPr>
          <w:rFonts w:ascii="Times New Roman" w:eastAsia="Times New Roman" w:hAnsi="Times New Roman" w:cs="Times New Roman"/>
          <w:sz w:val="48"/>
        </w:rPr>
        <w:t>Use deep palpation gently and briefly to assess areas such as p</w:t>
      </w:r>
      <w:r>
        <w:rPr>
          <w:rFonts w:ascii="Times New Roman" w:eastAsia="Times New Roman" w:hAnsi="Times New Roman" w:cs="Times New Roman"/>
          <w:sz w:val="48"/>
        </w:rPr>
        <w:t xml:space="preserve">elvis and </w:t>
      </w:r>
    </w:p>
    <w:p w:rsidR="00C24C39" w:rsidRDefault="00047E41">
      <w:pPr>
        <w:numPr>
          <w:ilvl w:val="0"/>
          <w:numId w:val="4"/>
        </w:numPr>
        <w:spacing w:after="420"/>
        <w:ind w:hanging="360"/>
      </w:pPr>
      <w:r>
        <w:rPr>
          <w:rFonts w:ascii="Times New Roman" w:eastAsia="Times New Roman" w:hAnsi="Times New Roman" w:cs="Times New Roman"/>
          <w:sz w:val="48"/>
        </w:rPr>
        <w:t xml:space="preserve">abdomen for body organs and masses. </w:t>
      </w:r>
    </w:p>
    <w:p w:rsidR="00C24C39" w:rsidRDefault="00047E41">
      <w:pPr>
        <w:numPr>
          <w:ilvl w:val="0"/>
          <w:numId w:val="4"/>
        </w:numPr>
        <w:spacing w:after="420"/>
        <w:ind w:hanging="360"/>
      </w:pPr>
      <w:r>
        <w:rPr>
          <w:rFonts w:ascii="Times New Roman" w:eastAsia="Times New Roman" w:hAnsi="Times New Roman" w:cs="Times New Roman"/>
          <w:sz w:val="48"/>
        </w:rPr>
        <w:t xml:space="preserve">Palpate painful areas las </w:t>
      </w:r>
    </w:p>
    <w:p w:rsidR="00C24C39" w:rsidRDefault="00047E41">
      <w:pPr>
        <w:pStyle w:val="Heading1"/>
        <w:spacing w:after="1216"/>
        <w:ind w:left="-5"/>
      </w:pPr>
      <w:r>
        <w:lastRenderedPageBreak/>
        <w:t>PERCUSSION</w:t>
      </w:r>
    </w:p>
    <w:p w:rsidR="00C24C39" w:rsidRDefault="00047E41">
      <w:pPr>
        <w:numPr>
          <w:ilvl w:val="0"/>
          <w:numId w:val="5"/>
        </w:numPr>
        <w:spacing w:after="0" w:line="378" w:lineRule="auto"/>
        <w:ind w:hanging="360"/>
      </w:pPr>
      <w:r>
        <w:rPr>
          <w:rFonts w:ascii="Times New Roman" w:eastAsia="Times New Roman" w:hAnsi="Times New Roman" w:cs="Times New Roman"/>
          <w:sz w:val="56"/>
        </w:rPr>
        <w:t>Percussion is "striking or tapping of the body surface in order to elicit characteristic sound".</w:t>
      </w:r>
    </w:p>
    <w:p w:rsidR="00C24C39" w:rsidRDefault="00047E41">
      <w:pPr>
        <w:spacing w:after="507"/>
        <w:ind w:left="360"/>
      </w:pPr>
      <w:r>
        <w:rPr>
          <w:rFonts w:ascii="Times New Roman" w:eastAsia="Times New Roman" w:hAnsi="Times New Roman" w:cs="Times New Roman"/>
          <w:sz w:val="56"/>
        </w:rPr>
        <w:t xml:space="preserve">It is used to: </w:t>
      </w:r>
    </w:p>
    <w:p w:rsidR="00C24C39" w:rsidRDefault="00047E41">
      <w:pPr>
        <w:numPr>
          <w:ilvl w:val="0"/>
          <w:numId w:val="5"/>
        </w:numPr>
        <w:spacing w:after="522"/>
        <w:ind w:hanging="360"/>
      </w:pPr>
      <w:r>
        <w:rPr>
          <w:rFonts w:ascii="Times New Roman" w:eastAsia="Times New Roman" w:hAnsi="Times New Roman" w:cs="Times New Roman"/>
          <w:sz w:val="56"/>
        </w:rPr>
        <w:t xml:space="preserve">Determine the location, size, and density of underlying structures. </w:t>
      </w:r>
    </w:p>
    <w:p w:rsidR="00C24C39" w:rsidRDefault="00047E41">
      <w:pPr>
        <w:numPr>
          <w:ilvl w:val="0"/>
          <w:numId w:val="5"/>
        </w:numPr>
        <w:spacing w:after="206" w:line="378" w:lineRule="auto"/>
        <w:ind w:hanging="360"/>
      </w:pPr>
      <w:r>
        <w:rPr>
          <w:rFonts w:ascii="Times New Roman" w:eastAsia="Times New Roman" w:hAnsi="Times New Roman" w:cs="Times New Roman"/>
          <w:sz w:val="56"/>
        </w:rPr>
        <w:t xml:space="preserve">Detect the presence of air or fluid in a body space; and elicit tenderness. </w:t>
      </w:r>
    </w:p>
    <w:p w:rsidR="00C24C39" w:rsidRDefault="00C24C39">
      <w:pPr>
        <w:sectPr w:rsidR="00C24C39">
          <w:pgSz w:w="19200" w:h="10800" w:orient="landscape"/>
          <w:pgMar w:top="603" w:right="1763" w:bottom="1461" w:left="1464" w:header="720" w:footer="720" w:gutter="0"/>
          <w:cols w:space="720"/>
        </w:sectPr>
      </w:pPr>
    </w:p>
    <w:p w:rsidR="00C24C39" w:rsidRDefault="00047E41">
      <w:pPr>
        <w:spacing w:after="0"/>
        <w:ind w:left="610"/>
      </w:pPr>
      <w:r>
        <w:rPr>
          <w:noProof/>
        </w:rPr>
        <w:lastRenderedPageBreak/>
        <w:drawing>
          <wp:inline distT="0" distB="0" distL="0" distR="0">
            <wp:extent cx="9205992" cy="5882495"/>
            <wp:effectExtent l="0" t="0" r="0" b="0"/>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8"/>
                    <a:stretch>
                      <a:fillRect/>
                    </a:stretch>
                  </pic:blipFill>
                  <pic:spPr>
                    <a:xfrm>
                      <a:off x="0" y="0"/>
                      <a:ext cx="9205992" cy="5882495"/>
                    </a:xfrm>
                    <a:prstGeom prst="rect">
                      <a:avLst/>
                    </a:prstGeom>
                  </pic:spPr>
                </pic:pic>
              </a:graphicData>
            </a:graphic>
          </wp:inline>
        </w:drawing>
      </w:r>
    </w:p>
    <w:p w:rsidR="00C24C39" w:rsidRDefault="00047E41">
      <w:pPr>
        <w:spacing w:after="0"/>
        <w:ind w:left="3002"/>
      </w:pPr>
      <w:r>
        <w:rPr>
          <w:noProof/>
        </w:rPr>
        <w:lastRenderedPageBreak/>
        <w:drawing>
          <wp:inline distT="0" distB="0" distL="0" distR="0">
            <wp:extent cx="7640664" cy="5734373"/>
            <wp:effectExtent l="0" t="0" r="0" b="0"/>
            <wp:docPr id="268" name="Picture 268"/>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9"/>
                    <a:stretch>
                      <a:fillRect/>
                    </a:stretch>
                  </pic:blipFill>
                  <pic:spPr>
                    <a:xfrm>
                      <a:off x="0" y="0"/>
                      <a:ext cx="7640664" cy="5734373"/>
                    </a:xfrm>
                    <a:prstGeom prst="rect">
                      <a:avLst/>
                    </a:prstGeom>
                  </pic:spPr>
                </pic:pic>
              </a:graphicData>
            </a:graphic>
          </wp:inline>
        </w:drawing>
      </w:r>
    </w:p>
    <w:p w:rsidR="00C24C39" w:rsidRDefault="00C24C39">
      <w:pPr>
        <w:sectPr w:rsidR="00C24C39">
          <w:pgSz w:w="19200" w:h="10800" w:orient="landscape"/>
          <w:pgMar w:top="464" w:right="1440" w:bottom="720" w:left="1440" w:header="720" w:footer="720" w:gutter="0"/>
          <w:cols w:space="720"/>
        </w:sectPr>
      </w:pPr>
    </w:p>
    <w:p w:rsidR="00C24C39" w:rsidRDefault="00047E41">
      <w:pPr>
        <w:pStyle w:val="Heading1"/>
        <w:spacing w:after="765"/>
        <w:ind w:left="-5"/>
      </w:pPr>
      <w:r>
        <w:lastRenderedPageBreak/>
        <w:t xml:space="preserve">Percussion sound </w:t>
      </w:r>
    </w:p>
    <w:p w:rsidR="00C24C39" w:rsidRDefault="00047E41">
      <w:pPr>
        <w:numPr>
          <w:ilvl w:val="0"/>
          <w:numId w:val="6"/>
        </w:numPr>
        <w:spacing w:after="200" w:line="378" w:lineRule="auto"/>
        <w:ind w:hanging="370"/>
      </w:pPr>
      <w:proofErr w:type="spellStart"/>
      <w:r>
        <w:rPr>
          <w:rFonts w:ascii="Times New Roman" w:eastAsia="Times New Roman" w:hAnsi="Times New Roman" w:cs="Times New Roman"/>
          <w:sz w:val="52"/>
        </w:rPr>
        <w:t>Tympany</w:t>
      </w:r>
      <w:proofErr w:type="spellEnd"/>
      <w:r>
        <w:rPr>
          <w:rFonts w:ascii="Times New Roman" w:eastAsia="Times New Roman" w:hAnsi="Times New Roman" w:cs="Times New Roman"/>
          <w:sz w:val="52"/>
        </w:rPr>
        <w:t xml:space="preserve"> – Loud, musical, drum like sound heard over low dens</w:t>
      </w:r>
      <w:r>
        <w:rPr>
          <w:rFonts w:ascii="Times New Roman" w:eastAsia="Times New Roman" w:hAnsi="Times New Roman" w:cs="Times New Roman"/>
          <w:sz w:val="52"/>
        </w:rPr>
        <w:t xml:space="preserve">ity such as stomach or intestine filled with air (abdominal distension with gas). </w:t>
      </w:r>
    </w:p>
    <w:p w:rsidR="00C24C39" w:rsidRDefault="00047E41">
      <w:pPr>
        <w:numPr>
          <w:ilvl w:val="0"/>
          <w:numId w:val="6"/>
        </w:numPr>
        <w:spacing w:after="510" w:line="373" w:lineRule="auto"/>
        <w:ind w:hanging="370"/>
      </w:pPr>
      <w:r>
        <w:rPr>
          <w:rFonts w:ascii="Times New Roman" w:eastAsia="Times New Roman" w:hAnsi="Times New Roman" w:cs="Times New Roman"/>
          <w:sz w:val="52"/>
        </w:rPr>
        <w:t xml:space="preserve">· </w:t>
      </w:r>
      <w:proofErr w:type="spellStart"/>
      <w:r>
        <w:rPr>
          <w:rFonts w:ascii="Times New Roman" w:eastAsia="Times New Roman" w:hAnsi="Times New Roman" w:cs="Times New Roman"/>
          <w:sz w:val="52"/>
        </w:rPr>
        <w:t>Hyperresonance</w:t>
      </w:r>
      <w:proofErr w:type="spellEnd"/>
      <w:r>
        <w:rPr>
          <w:rFonts w:ascii="Times New Roman" w:eastAsia="Times New Roman" w:hAnsi="Times New Roman" w:cs="Times New Roman"/>
          <w:sz w:val="52"/>
        </w:rPr>
        <w:t xml:space="preserve"> – Loud, echoing, hollow sound, lower pitched than resonance, heard over areas with mixed density such as over-aerated lung tissue found in COPD. </w:t>
      </w:r>
      <w:proofErr w:type="spellStart"/>
      <w:r>
        <w:rPr>
          <w:rFonts w:ascii="Times New Roman" w:eastAsia="Times New Roman" w:hAnsi="Times New Roman" w:cs="Times New Roman"/>
          <w:sz w:val="52"/>
        </w:rPr>
        <w:t>Hyperresona</w:t>
      </w:r>
      <w:r>
        <w:rPr>
          <w:rFonts w:ascii="Times New Roman" w:eastAsia="Times New Roman" w:hAnsi="Times New Roman" w:cs="Times New Roman"/>
          <w:sz w:val="52"/>
        </w:rPr>
        <w:t>nce</w:t>
      </w:r>
      <w:proofErr w:type="spellEnd"/>
      <w:r>
        <w:rPr>
          <w:rFonts w:ascii="Times New Roman" w:eastAsia="Times New Roman" w:hAnsi="Times New Roman" w:cs="Times New Roman"/>
          <w:sz w:val="52"/>
        </w:rPr>
        <w:t xml:space="preserve"> sound lies between </w:t>
      </w:r>
      <w:proofErr w:type="spellStart"/>
      <w:r>
        <w:rPr>
          <w:rFonts w:ascii="Times New Roman" w:eastAsia="Times New Roman" w:hAnsi="Times New Roman" w:cs="Times New Roman"/>
          <w:sz w:val="52"/>
        </w:rPr>
        <w:t>tympany</w:t>
      </w:r>
      <w:proofErr w:type="spellEnd"/>
      <w:r>
        <w:rPr>
          <w:rFonts w:ascii="Times New Roman" w:eastAsia="Times New Roman" w:hAnsi="Times New Roman" w:cs="Times New Roman"/>
          <w:sz w:val="52"/>
        </w:rPr>
        <w:t xml:space="preserve"> and resonance. </w:t>
      </w:r>
    </w:p>
    <w:p w:rsidR="00C24C39" w:rsidRDefault="00047E41">
      <w:pPr>
        <w:numPr>
          <w:ilvl w:val="0"/>
          <w:numId w:val="6"/>
        </w:numPr>
        <w:spacing w:after="206" w:line="378" w:lineRule="auto"/>
        <w:ind w:hanging="370"/>
      </w:pPr>
      <w:r>
        <w:rPr>
          <w:rFonts w:ascii="Times New Roman" w:eastAsia="Times New Roman" w:hAnsi="Times New Roman" w:cs="Times New Roman"/>
          <w:sz w:val="56"/>
        </w:rPr>
        <w:lastRenderedPageBreak/>
        <w:t xml:space="preserve">Resonance– Loud, hollow, low-pitched sound heard over areas with mixed density such as structures containing air e.g. the normal lungs and abdomen. </w:t>
      </w:r>
    </w:p>
    <w:p w:rsidR="00C24C39" w:rsidRDefault="00047E41">
      <w:pPr>
        <w:numPr>
          <w:ilvl w:val="0"/>
          <w:numId w:val="6"/>
        </w:numPr>
        <w:spacing w:after="206" w:line="378" w:lineRule="auto"/>
        <w:ind w:hanging="370"/>
      </w:pPr>
      <w:r>
        <w:rPr>
          <w:rFonts w:ascii="Times New Roman" w:eastAsia="Times New Roman" w:hAnsi="Times New Roman" w:cs="Times New Roman"/>
          <w:sz w:val="56"/>
        </w:rPr>
        <w:t>Dullness– Quiet, thudding sound, heard over solid organs wit</w:t>
      </w:r>
      <w:r>
        <w:rPr>
          <w:rFonts w:ascii="Times New Roman" w:eastAsia="Times New Roman" w:hAnsi="Times New Roman" w:cs="Times New Roman"/>
          <w:sz w:val="56"/>
        </w:rPr>
        <w:t xml:space="preserve">h high density such as the heart, liver, spleen or a distended bladder. </w:t>
      </w:r>
    </w:p>
    <w:p w:rsidR="00C24C39" w:rsidRDefault="00047E41">
      <w:pPr>
        <w:numPr>
          <w:ilvl w:val="0"/>
          <w:numId w:val="6"/>
        </w:numPr>
        <w:spacing w:after="206" w:line="378" w:lineRule="auto"/>
        <w:ind w:hanging="370"/>
      </w:pPr>
      <w:r>
        <w:rPr>
          <w:rFonts w:ascii="Times New Roman" w:eastAsia="Times New Roman" w:hAnsi="Times New Roman" w:cs="Times New Roman"/>
          <w:sz w:val="56"/>
        </w:rPr>
        <w:t xml:space="preserve">Flatness–Short, quiet, flat sound heard over very dense tissue e.g. bone and muscle. </w:t>
      </w:r>
    </w:p>
    <w:p w:rsidR="00C24C39" w:rsidRDefault="00047E41">
      <w:pPr>
        <w:shd w:val="clear" w:color="auto" w:fill="E7E6E6"/>
        <w:spacing w:after="648"/>
        <w:ind w:left="-5" w:hanging="10"/>
      </w:pPr>
      <w:r>
        <w:rPr>
          <w:rFonts w:ascii="Times New Roman" w:eastAsia="Times New Roman" w:hAnsi="Times New Roman" w:cs="Times New Roman"/>
          <w:b/>
          <w:sz w:val="80"/>
        </w:rPr>
        <w:lastRenderedPageBreak/>
        <w:t xml:space="preserve">AUSCULTATION </w:t>
      </w:r>
    </w:p>
    <w:p w:rsidR="00C24C39" w:rsidRDefault="00047E41">
      <w:pPr>
        <w:numPr>
          <w:ilvl w:val="0"/>
          <w:numId w:val="6"/>
        </w:numPr>
        <w:spacing w:after="207" w:line="326" w:lineRule="auto"/>
        <w:ind w:hanging="370"/>
      </w:pPr>
      <w:r>
        <w:rPr>
          <w:rFonts w:ascii="Times New Roman" w:eastAsia="Times New Roman" w:hAnsi="Times New Roman" w:cs="Times New Roman"/>
          <w:sz w:val="52"/>
        </w:rPr>
        <w:t xml:space="preserve">Auscultation is "the use of hearing sense to listen to sounds produced inside the body to determine presence and quality of heart, lung, and bowel sounds". or "It is the use of hearing to gather data". </w:t>
      </w:r>
    </w:p>
    <w:p w:rsidR="00C24C39" w:rsidRDefault="00047E41">
      <w:pPr>
        <w:numPr>
          <w:ilvl w:val="0"/>
          <w:numId w:val="6"/>
        </w:numPr>
        <w:spacing w:after="374"/>
        <w:ind w:hanging="370"/>
      </w:pPr>
      <w:r>
        <w:rPr>
          <w:rFonts w:ascii="Times New Roman" w:eastAsia="Times New Roman" w:hAnsi="Times New Roman" w:cs="Times New Roman"/>
          <w:sz w:val="52"/>
        </w:rPr>
        <w:t xml:space="preserve">Types of auscultation: </w:t>
      </w:r>
    </w:p>
    <w:p w:rsidR="00C24C39" w:rsidRDefault="00047E41">
      <w:pPr>
        <w:numPr>
          <w:ilvl w:val="0"/>
          <w:numId w:val="6"/>
        </w:numPr>
        <w:spacing w:after="510" w:line="333" w:lineRule="auto"/>
        <w:ind w:hanging="370"/>
      </w:pPr>
      <w:r>
        <w:rPr>
          <w:rFonts w:ascii="Times New Roman" w:eastAsia="Times New Roman" w:hAnsi="Times New Roman" w:cs="Times New Roman"/>
          <w:sz w:val="52"/>
        </w:rPr>
        <w:t>Direct auscultation is listen</w:t>
      </w:r>
      <w:r>
        <w:rPr>
          <w:rFonts w:ascii="Times New Roman" w:eastAsia="Times New Roman" w:hAnsi="Times New Roman" w:cs="Times New Roman"/>
          <w:sz w:val="52"/>
        </w:rPr>
        <w:t>ing without using an instrument (e.g. hearing wheezing or chest congestion without the use of a stethoscope).</w:t>
      </w:r>
    </w:p>
    <w:p w:rsidR="00C24C39" w:rsidRDefault="00047E41">
      <w:pPr>
        <w:numPr>
          <w:ilvl w:val="0"/>
          <w:numId w:val="6"/>
        </w:numPr>
        <w:spacing w:after="522"/>
        <w:ind w:hanging="370"/>
      </w:pPr>
      <w:r>
        <w:rPr>
          <w:rFonts w:ascii="Times New Roman" w:eastAsia="Times New Roman" w:hAnsi="Times New Roman" w:cs="Times New Roman"/>
          <w:sz w:val="56"/>
        </w:rPr>
        <w:lastRenderedPageBreak/>
        <w:t>Indirect auscultation is listening with the help of a stethoscope.</w:t>
      </w:r>
    </w:p>
    <w:p w:rsidR="00C24C39" w:rsidRDefault="00047E41">
      <w:pPr>
        <w:numPr>
          <w:ilvl w:val="0"/>
          <w:numId w:val="6"/>
        </w:numPr>
        <w:spacing w:after="541"/>
        <w:ind w:hanging="370"/>
      </w:pPr>
      <w:r>
        <w:rPr>
          <w:rFonts w:ascii="Times New Roman" w:eastAsia="Times New Roman" w:hAnsi="Times New Roman" w:cs="Times New Roman"/>
          <w:sz w:val="56"/>
        </w:rPr>
        <w:t xml:space="preserve">The stethoscope has two end pieces, the diaphragm and the bell. </w:t>
      </w:r>
    </w:p>
    <w:p w:rsidR="00C24C39" w:rsidRDefault="00047E41">
      <w:pPr>
        <w:numPr>
          <w:ilvl w:val="0"/>
          <w:numId w:val="6"/>
        </w:numPr>
        <w:spacing w:after="206" w:line="378" w:lineRule="auto"/>
        <w:ind w:hanging="370"/>
      </w:pPr>
      <w:r>
        <w:rPr>
          <w:rFonts w:ascii="Times New Roman" w:eastAsia="Times New Roman" w:hAnsi="Times New Roman" w:cs="Times New Roman"/>
          <w:sz w:val="56"/>
        </w:rPr>
        <w:t>High-pitched t</w:t>
      </w:r>
      <w:r>
        <w:rPr>
          <w:rFonts w:ascii="Times New Roman" w:eastAsia="Times New Roman" w:hAnsi="Times New Roman" w:cs="Times New Roman"/>
          <w:sz w:val="56"/>
        </w:rPr>
        <w:t xml:space="preserve">ones are best heard with the diaphragm of the stethoscope. (e.g., lung sounds, normal heart sounds and bowel sounds). </w:t>
      </w:r>
    </w:p>
    <w:p w:rsidR="00C24C39" w:rsidRDefault="00047E41">
      <w:pPr>
        <w:numPr>
          <w:ilvl w:val="0"/>
          <w:numId w:val="6"/>
        </w:numPr>
        <w:spacing w:after="206" w:line="378" w:lineRule="auto"/>
        <w:ind w:hanging="370"/>
      </w:pPr>
      <w:r>
        <w:rPr>
          <w:rFonts w:ascii="Times New Roman" w:eastAsia="Times New Roman" w:hAnsi="Times New Roman" w:cs="Times New Roman"/>
          <w:sz w:val="56"/>
        </w:rPr>
        <w:t xml:space="preserve">Low-pitched tones are best heard with the </w:t>
      </w:r>
      <w:proofErr w:type="gramStart"/>
      <w:r>
        <w:rPr>
          <w:rFonts w:ascii="Times New Roman" w:eastAsia="Times New Roman" w:hAnsi="Times New Roman" w:cs="Times New Roman"/>
          <w:sz w:val="56"/>
        </w:rPr>
        <w:t>stethoscope‘</w:t>
      </w:r>
      <w:proofErr w:type="gramEnd"/>
      <w:r>
        <w:rPr>
          <w:rFonts w:ascii="Times New Roman" w:eastAsia="Times New Roman" w:hAnsi="Times New Roman" w:cs="Times New Roman"/>
          <w:sz w:val="56"/>
        </w:rPr>
        <w:t xml:space="preserve">s bell (e.g., abnormal heart sounds and bruit). </w:t>
      </w:r>
    </w:p>
    <w:p w:rsidR="00C24C39" w:rsidRDefault="00C24C39">
      <w:pPr>
        <w:sectPr w:rsidR="00C24C39">
          <w:pgSz w:w="19200" w:h="10800" w:orient="landscape"/>
          <w:pgMar w:top="809" w:right="1495" w:bottom="2058" w:left="1464" w:header="720" w:footer="720" w:gutter="0"/>
          <w:cols w:space="720"/>
        </w:sectPr>
      </w:pPr>
    </w:p>
    <w:p w:rsidR="00C24C39" w:rsidRDefault="00047E41">
      <w:pPr>
        <w:spacing w:after="0"/>
        <w:ind w:left="2807"/>
      </w:pPr>
      <w:r>
        <w:rPr>
          <w:noProof/>
        </w:rPr>
        <w:lastRenderedPageBreak/>
        <w:drawing>
          <wp:inline distT="0" distB="0" distL="0" distR="0">
            <wp:extent cx="6090834" cy="5362414"/>
            <wp:effectExtent l="0" t="0" r="0" b="0"/>
            <wp:docPr id="351"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10"/>
                    <a:stretch>
                      <a:fillRect/>
                    </a:stretch>
                  </pic:blipFill>
                  <pic:spPr>
                    <a:xfrm>
                      <a:off x="0" y="0"/>
                      <a:ext cx="6090834" cy="5362414"/>
                    </a:xfrm>
                    <a:prstGeom prst="rect">
                      <a:avLst/>
                    </a:prstGeom>
                  </pic:spPr>
                </pic:pic>
              </a:graphicData>
            </a:graphic>
          </wp:inline>
        </w:drawing>
      </w:r>
    </w:p>
    <w:p w:rsidR="00C24C39" w:rsidRDefault="00C24C39">
      <w:pPr>
        <w:sectPr w:rsidR="00C24C39">
          <w:pgSz w:w="19200" w:h="10800" w:orient="landscape"/>
          <w:pgMar w:top="1074" w:right="1440" w:bottom="1281" w:left="1440" w:header="720" w:footer="720" w:gutter="0"/>
          <w:cols w:space="720"/>
        </w:sectPr>
      </w:pPr>
    </w:p>
    <w:p w:rsidR="00C24C39" w:rsidRDefault="00047E41">
      <w:pPr>
        <w:pStyle w:val="Heading1"/>
        <w:ind w:left="-5"/>
      </w:pPr>
      <w:r>
        <w:lastRenderedPageBreak/>
        <w:t>Olfa</w:t>
      </w:r>
      <w:r>
        <w:t>ction</w:t>
      </w:r>
    </w:p>
    <w:p w:rsidR="00C24C39" w:rsidRDefault="00047E41">
      <w:pPr>
        <w:numPr>
          <w:ilvl w:val="0"/>
          <w:numId w:val="7"/>
        </w:numPr>
        <w:spacing w:after="420"/>
        <w:ind w:hanging="480"/>
      </w:pPr>
      <w:r>
        <w:rPr>
          <w:rFonts w:ascii="Times New Roman" w:eastAsia="Times New Roman" w:hAnsi="Times New Roman" w:cs="Times New Roman"/>
          <w:sz w:val="48"/>
        </w:rPr>
        <w:t xml:space="preserve">Olfaction is "the use of the sense of smell to gather data about patient's health". </w:t>
      </w:r>
    </w:p>
    <w:p w:rsidR="00C24C39" w:rsidRDefault="00047E41">
      <w:pPr>
        <w:numPr>
          <w:ilvl w:val="0"/>
          <w:numId w:val="7"/>
        </w:numPr>
        <w:spacing w:after="191" w:line="351" w:lineRule="auto"/>
        <w:ind w:hanging="480"/>
      </w:pPr>
      <w:r>
        <w:rPr>
          <w:rFonts w:ascii="Times New Roman" w:eastAsia="Times New Roman" w:hAnsi="Times New Roman" w:cs="Times New Roman"/>
          <w:sz w:val="48"/>
        </w:rPr>
        <w:t xml:space="preserve">E.g. If the </w:t>
      </w:r>
      <w:proofErr w:type="gramStart"/>
      <w:r>
        <w:rPr>
          <w:rFonts w:ascii="Times New Roman" w:eastAsia="Times New Roman" w:hAnsi="Times New Roman" w:cs="Times New Roman"/>
          <w:sz w:val="48"/>
        </w:rPr>
        <w:t>client‘</w:t>
      </w:r>
      <w:proofErr w:type="gramEnd"/>
      <w:r>
        <w:rPr>
          <w:rFonts w:ascii="Times New Roman" w:eastAsia="Times New Roman" w:hAnsi="Times New Roman" w:cs="Times New Roman"/>
          <w:sz w:val="48"/>
        </w:rPr>
        <w:t>s breath has a ―</w:t>
      </w:r>
      <w:proofErr w:type="spellStart"/>
      <w:r>
        <w:rPr>
          <w:rFonts w:ascii="Times New Roman" w:eastAsia="Times New Roman" w:hAnsi="Times New Roman" w:cs="Times New Roman"/>
          <w:sz w:val="48"/>
        </w:rPr>
        <w:t>fruityǁ</w:t>
      </w:r>
      <w:proofErr w:type="spellEnd"/>
      <w:r>
        <w:rPr>
          <w:rFonts w:ascii="Times New Roman" w:eastAsia="Times New Roman" w:hAnsi="Times New Roman" w:cs="Times New Roman"/>
          <w:sz w:val="48"/>
        </w:rPr>
        <w:t xml:space="preserve"> or ―</w:t>
      </w:r>
      <w:proofErr w:type="spellStart"/>
      <w:r>
        <w:rPr>
          <w:rFonts w:ascii="Times New Roman" w:eastAsia="Times New Roman" w:hAnsi="Times New Roman" w:cs="Times New Roman"/>
          <w:sz w:val="48"/>
        </w:rPr>
        <w:t>acetoneǁ</w:t>
      </w:r>
      <w:proofErr w:type="spellEnd"/>
      <w:r>
        <w:rPr>
          <w:rFonts w:ascii="Times New Roman" w:eastAsia="Times New Roman" w:hAnsi="Times New Roman" w:cs="Times New Roman"/>
          <w:sz w:val="48"/>
        </w:rPr>
        <w:t xml:space="preserve"> odor, you would suspect ketoacidosis. </w:t>
      </w:r>
    </w:p>
    <w:p w:rsidR="00C24C39" w:rsidRDefault="00047E41">
      <w:pPr>
        <w:numPr>
          <w:ilvl w:val="0"/>
          <w:numId w:val="7"/>
        </w:numPr>
        <w:spacing w:after="420"/>
        <w:ind w:hanging="480"/>
      </w:pPr>
      <w:r>
        <w:rPr>
          <w:rFonts w:ascii="Times New Roman" w:eastAsia="Times New Roman" w:hAnsi="Times New Roman" w:cs="Times New Roman"/>
          <w:sz w:val="48"/>
        </w:rPr>
        <w:t xml:space="preserve">-You should assess the urine for ketones. </w:t>
      </w:r>
    </w:p>
    <w:p w:rsidR="00C24C39" w:rsidRDefault="00047E41">
      <w:pPr>
        <w:numPr>
          <w:ilvl w:val="0"/>
          <w:numId w:val="7"/>
        </w:numPr>
        <w:spacing w:after="420" w:line="351" w:lineRule="auto"/>
        <w:ind w:hanging="480"/>
      </w:pPr>
      <w:r>
        <w:rPr>
          <w:rFonts w:ascii="Times New Roman" w:eastAsia="Times New Roman" w:hAnsi="Times New Roman" w:cs="Times New Roman"/>
          <w:sz w:val="48"/>
        </w:rPr>
        <w:t>-</w:t>
      </w:r>
      <w:r>
        <w:rPr>
          <w:rFonts w:ascii="Times New Roman" w:eastAsia="Times New Roman" w:hAnsi="Times New Roman" w:cs="Times New Roman"/>
          <w:sz w:val="48"/>
        </w:rPr>
        <w:t xml:space="preserve">You would also ask the client about dietary patterns, because a high protein, </w:t>
      </w:r>
      <w:proofErr w:type="spellStart"/>
      <w:r>
        <w:rPr>
          <w:rFonts w:ascii="Times New Roman" w:eastAsia="Times New Roman" w:hAnsi="Times New Roman" w:cs="Times New Roman"/>
          <w:sz w:val="48"/>
        </w:rPr>
        <w:t>highfat</w:t>
      </w:r>
      <w:proofErr w:type="spellEnd"/>
      <w:r>
        <w:rPr>
          <w:rFonts w:ascii="Times New Roman" w:eastAsia="Times New Roman" w:hAnsi="Times New Roman" w:cs="Times New Roman"/>
          <w:sz w:val="48"/>
        </w:rPr>
        <w:t xml:space="preserve">, low-carbohydrate diet can cause a buildup of ketones in the blood. </w:t>
      </w:r>
    </w:p>
    <w:sectPr w:rsidR="00C24C39">
      <w:pgSz w:w="19200" w:h="10800" w:orient="landscape"/>
      <w:pgMar w:top="1440" w:right="1512" w:bottom="1440" w:left="14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6947"/>
    <w:multiLevelType w:val="hybridMultilevel"/>
    <w:tmpl w:val="4EDCB5BE"/>
    <w:lvl w:ilvl="0" w:tplc="DF3C8D84">
      <w:start w:val="1"/>
      <w:numFmt w:val="bullet"/>
      <w:lvlText w:val="•"/>
      <w:lvlJc w:val="left"/>
      <w:pPr>
        <w:ind w:left="3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A50E8F16">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DAA6C530">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39303E04">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689EF200">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878804A8">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F9E67B00">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10EEF680">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1F1AAEDC">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1" w15:restartNumberingAfterBreak="0">
    <w:nsid w:val="2B21472E"/>
    <w:multiLevelType w:val="hybridMultilevel"/>
    <w:tmpl w:val="EBC8EA58"/>
    <w:lvl w:ilvl="0" w:tplc="C36A5266">
      <w:start w:val="1"/>
      <w:numFmt w:val="bullet"/>
      <w:lvlText w:val="•"/>
      <w:lvlJc w:val="left"/>
      <w:pPr>
        <w:ind w:left="1259"/>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1" w:tplc="99FA9512">
      <w:start w:val="1"/>
      <w:numFmt w:val="bullet"/>
      <w:lvlText w:val="o"/>
      <w:lvlJc w:val="left"/>
      <w:pPr>
        <w:ind w:left="108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2" w:tplc="788E43B0">
      <w:start w:val="1"/>
      <w:numFmt w:val="bullet"/>
      <w:lvlText w:val="▪"/>
      <w:lvlJc w:val="left"/>
      <w:pPr>
        <w:ind w:left="180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3" w:tplc="13363BE8">
      <w:start w:val="1"/>
      <w:numFmt w:val="bullet"/>
      <w:lvlText w:val="•"/>
      <w:lvlJc w:val="left"/>
      <w:pPr>
        <w:ind w:left="252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4" w:tplc="AB961914">
      <w:start w:val="1"/>
      <w:numFmt w:val="bullet"/>
      <w:lvlText w:val="o"/>
      <w:lvlJc w:val="left"/>
      <w:pPr>
        <w:ind w:left="324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5" w:tplc="5D94772E">
      <w:start w:val="1"/>
      <w:numFmt w:val="bullet"/>
      <w:lvlText w:val="▪"/>
      <w:lvlJc w:val="left"/>
      <w:pPr>
        <w:ind w:left="396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6" w:tplc="96884E3C">
      <w:start w:val="1"/>
      <w:numFmt w:val="bullet"/>
      <w:lvlText w:val="•"/>
      <w:lvlJc w:val="left"/>
      <w:pPr>
        <w:ind w:left="468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7" w:tplc="DBB67082">
      <w:start w:val="1"/>
      <w:numFmt w:val="bullet"/>
      <w:lvlText w:val="o"/>
      <w:lvlJc w:val="left"/>
      <w:pPr>
        <w:ind w:left="540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8" w:tplc="C7D6080E">
      <w:start w:val="1"/>
      <w:numFmt w:val="bullet"/>
      <w:lvlText w:val="▪"/>
      <w:lvlJc w:val="left"/>
      <w:pPr>
        <w:ind w:left="612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abstractNum>
  <w:abstractNum w:abstractNumId="2" w15:restartNumberingAfterBreak="0">
    <w:nsid w:val="2C88102A"/>
    <w:multiLevelType w:val="hybridMultilevel"/>
    <w:tmpl w:val="9CFCF8D0"/>
    <w:lvl w:ilvl="0" w:tplc="07F816A8">
      <w:start w:val="1"/>
      <w:numFmt w:val="bullet"/>
      <w:lvlText w:val="•"/>
      <w:lvlJc w:val="left"/>
      <w:pPr>
        <w:ind w:left="1144"/>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6B2A9428">
      <w:start w:val="1"/>
      <w:numFmt w:val="bullet"/>
      <w:lvlText w:val="o"/>
      <w:lvlJc w:val="left"/>
      <w:pPr>
        <w:ind w:left="1245"/>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3D44B3DA">
      <w:start w:val="1"/>
      <w:numFmt w:val="bullet"/>
      <w:lvlText w:val="▪"/>
      <w:lvlJc w:val="left"/>
      <w:pPr>
        <w:ind w:left="1965"/>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4CA4BB12">
      <w:start w:val="1"/>
      <w:numFmt w:val="bullet"/>
      <w:lvlText w:val="•"/>
      <w:lvlJc w:val="left"/>
      <w:pPr>
        <w:ind w:left="2685"/>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2E90BC24">
      <w:start w:val="1"/>
      <w:numFmt w:val="bullet"/>
      <w:lvlText w:val="o"/>
      <w:lvlJc w:val="left"/>
      <w:pPr>
        <w:ind w:left="3405"/>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6B263312">
      <w:start w:val="1"/>
      <w:numFmt w:val="bullet"/>
      <w:lvlText w:val="▪"/>
      <w:lvlJc w:val="left"/>
      <w:pPr>
        <w:ind w:left="4125"/>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8604ED1E">
      <w:start w:val="1"/>
      <w:numFmt w:val="bullet"/>
      <w:lvlText w:val="•"/>
      <w:lvlJc w:val="left"/>
      <w:pPr>
        <w:ind w:left="4845"/>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2C2C0606">
      <w:start w:val="1"/>
      <w:numFmt w:val="bullet"/>
      <w:lvlText w:val="o"/>
      <w:lvlJc w:val="left"/>
      <w:pPr>
        <w:ind w:left="5565"/>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5CE2E866">
      <w:start w:val="1"/>
      <w:numFmt w:val="bullet"/>
      <w:lvlText w:val="▪"/>
      <w:lvlJc w:val="left"/>
      <w:pPr>
        <w:ind w:left="6285"/>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3" w15:restartNumberingAfterBreak="0">
    <w:nsid w:val="30E32D34"/>
    <w:multiLevelType w:val="hybridMultilevel"/>
    <w:tmpl w:val="B952F50C"/>
    <w:lvl w:ilvl="0" w:tplc="53CC2D20">
      <w:start w:val="1"/>
      <w:numFmt w:val="bullet"/>
      <w:lvlText w:val="•"/>
      <w:lvlJc w:val="left"/>
      <w:pPr>
        <w:ind w:left="4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98E641D0">
      <w:start w:val="1"/>
      <w:numFmt w:val="bullet"/>
      <w:lvlText w:val="o"/>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5A4215DA">
      <w:start w:val="1"/>
      <w:numFmt w:val="bullet"/>
      <w:lvlText w:val="▪"/>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962EC634">
      <w:start w:val="1"/>
      <w:numFmt w:val="bullet"/>
      <w:lvlText w:val="•"/>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66900988">
      <w:start w:val="1"/>
      <w:numFmt w:val="bullet"/>
      <w:lvlText w:val="o"/>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04C0B2F8">
      <w:start w:val="1"/>
      <w:numFmt w:val="bullet"/>
      <w:lvlText w:val="▪"/>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86F02A60">
      <w:start w:val="1"/>
      <w:numFmt w:val="bullet"/>
      <w:lvlText w:val="•"/>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1AC2E4F4">
      <w:start w:val="1"/>
      <w:numFmt w:val="bullet"/>
      <w:lvlText w:val="o"/>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04E65F1E">
      <w:start w:val="1"/>
      <w:numFmt w:val="bullet"/>
      <w:lvlText w:val="▪"/>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4" w15:restartNumberingAfterBreak="0">
    <w:nsid w:val="3DF47641"/>
    <w:multiLevelType w:val="hybridMultilevel"/>
    <w:tmpl w:val="ED382EE2"/>
    <w:lvl w:ilvl="0" w:tplc="1A38264E">
      <w:start w:val="1"/>
      <w:numFmt w:val="bullet"/>
      <w:lvlText w:val="•"/>
      <w:lvlJc w:val="left"/>
      <w:pPr>
        <w:ind w:left="3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0BAAFA1E">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080C032A">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B0A8B0A6">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56161C40">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02106558">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3FCC09A4">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2EE6748C">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7E70FF80">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5" w15:restartNumberingAfterBreak="0">
    <w:nsid w:val="3F155BE8"/>
    <w:multiLevelType w:val="hybridMultilevel"/>
    <w:tmpl w:val="200E4520"/>
    <w:lvl w:ilvl="0" w:tplc="5564599A">
      <w:start w:val="1"/>
      <w:numFmt w:val="bullet"/>
      <w:lvlText w:val="•"/>
      <w:lvlJc w:val="left"/>
      <w:pPr>
        <w:ind w:left="37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1" w:tplc="C4BAB32C">
      <w:start w:val="1"/>
      <w:numFmt w:val="bullet"/>
      <w:lvlText w:val="o"/>
      <w:lvlJc w:val="left"/>
      <w:pPr>
        <w:ind w:left="108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2" w:tplc="194CD41E">
      <w:start w:val="1"/>
      <w:numFmt w:val="bullet"/>
      <w:lvlText w:val="▪"/>
      <w:lvlJc w:val="left"/>
      <w:pPr>
        <w:ind w:left="180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3" w:tplc="0446690A">
      <w:start w:val="1"/>
      <w:numFmt w:val="bullet"/>
      <w:lvlText w:val="•"/>
      <w:lvlJc w:val="left"/>
      <w:pPr>
        <w:ind w:left="252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4" w:tplc="180E2E84">
      <w:start w:val="1"/>
      <w:numFmt w:val="bullet"/>
      <w:lvlText w:val="o"/>
      <w:lvlJc w:val="left"/>
      <w:pPr>
        <w:ind w:left="324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5" w:tplc="F5B25E90">
      <w:start w:val="1"/>
      <w:numFmt w:val="bullet"/>
      <w:lvlText w:val="▪"/>
      <w:lvlJc w:val="left"/>
      <w:pPr>
        <w:ind w:left="396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6" w:tplc="53347A2A">
      <w:start w:val="1"/>
      <w:numFmt w:val="bullet"/>
      <w:lvlText w:val="•"/>
      <w:lvlJc w:val="left"/>
      <w:pPr>
        <w:ind w:left="468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7" w:tplc="FDD2F858">
      <w:start w:val="1"/>
      <w:numFmt w:val="bullet"/>
      <w:lvlText w:val="o"/>
      <w:lvlJc w:val="left"/>
      <w:pPr>
        <w:ind w:left="540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8" w:tplc="E94209DA">
      <w:start w:val="1"/>
      <w:numFmt w:val="bullet"/>
      <w:lvlText w:val="▪"/>
      <w:lvlJc w:val="left"/>
      <w:pPr>
        <w:ind w:left="612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abstractNum>
  <w:abstractNum w:abstractNumId="6" w15:restartNumberingAfterBreak="0">
    <w:nsid w:val="4F9E2D46"/>
    <w:multiLevelType w:val="hybridMultilevel"/>
    <w:tmpl w:val="2A208BF6"/>
    <w:lvl w:ilvl="0" w:tplc="07324D68">
      <w:start w:val="1"/>
      <w:numFmt w:val="bullet"/>
      <w:lvlText w:val="•"/>
      <w:lvlJc w:val="left"/>
      <w:pPr>
        <w:ind w:left="36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1" w:tplc="F0E4E31C">
      <w:start w:val="1"/>
      <w:numFmt w:val="bullet"/>
      <w:lvlText w:val="o"/>
      <w:lvlJc w:val="left"/>
      <w:pPr>
        <w:ind w:left="108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2" w:tplc="476A1F1E">
      <w:start w:val="1"/>
      <w:numFmt w:val="bullet"/>
      <w:lvlText w:val="▪"/>
      <w:lvlJc w:val="left"/>
      <w:pPr>
        <w:ind w:left="180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3" w:tplc="1EE24D32">
      <w:start w:val="1"/>
      <w:numFmt w:val="bullet"/>
      <w:lvlText w:val="•"/>
      <w:lvlJc w:val="left"/>
      <w:pPr>
        <w:ind w:left="252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4" w:tplc="C7828470">
      <w:start w:val="1"/>
      <w:numFmt w:val="bullet"/>
      <w:lvlText w:val="o"/>
      <w:lvlJc w:val="left"/>
      <w:pPr>
        <w:ind w:left="324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5" w:tplc="1D92F54A">
      <w:start w:val="1"/>
      <w:numFmt w:val="bullet"/>
      <w:lvlText w:val="▪"/>
      <w:lvlJc w:val="left"/>
      <w:pPr>
        <w:ind w:left="396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6" w:tplc="C2BE6B5A">
      <w:start w:val="1"/>
      <w:numFmt w:val="bullet"/>
      <w:lvlText w:val="•"/>
      <w:lvlJc w:val="left"/>
      <w:pPr>
        <w:ind w:left="468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7" w:tplc="F1944C9C">
      <w:start w:val="1"/>
      <w:numFmt w:val="bullet"/>
      <w:lvlText w:val="o"/>
      <w:lvlJc w:val="left"/>
      <w:pPr>
        <w:ind w:left="540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8" w:tplc="56F0C650">
      <w:start w:val="1"/>
      <w:numFmt w:val="bullet"/>
      <w:lvlText w:val="▪"/>
      <w:lvlJc w:val="left"/>
      <w:pPr>
        <w:ind w:left="612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39"/>
    <w:rsid w:val="00047E41"/>
    <w:rsid w:val="00C24C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A7E10-C3C4-4C95-B4C6-93D94750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E7E6E6"/>
      <w:spacing w:after="562" w:line="262" w:lineRule="auto"/>
      <w:ind w:left="10" w:hanging="10"/>
      <w:outlineLvl w:val="0"/>
    </w:pPr>
    <w:rPr>
      <w:rFonts w:ascii="Times New Roman" w:eastAsia="Times New Roman" w:hAnsi="Times New Roman" w:cs="Times New Roman"/>
      <w:b/>
      <w:color w:val="000000"/>
      <w:sz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Asmaa Yaseen Mawlood</dc:creator>
  <cp:keywords/>
  <cp:lastModifiedBy>Asmaa Yaseen Mawlood</cp:lastModifiedBy>
  <cp:revision>2</cp:revision>
  <dcterms:created xsi:type="dcterms:W3CDTF">2021-12-15T06:34:00Z</dcterms:created>
  <dcterms:modified xsi:type="dcterms:W3CDTF">2021-12-15T06:34:00Z</dcterms:modified>
</cp:coreProperties>
</file>