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453" w:rsidRPr="00537140" w:rsidRDefault="00E96111" w:rsidP="00666772">
      <w:pPr>
        <w:rPr>
          <w:rFonts w:asciiTheme="majorBidi" w:hAnsiTheme="majorBidi" w:cstheme="majorBidi"/>
          <w:b/>
          <w:bCs/>
          <w:sz w:val="24"/>
          <w:szCs w:val="24"/>
        </w:rPr>
      </w:pPr>
      <w:r>
        <w:rPr>
          <w:rFonts w:asciiTheme="majorBidi" w:hAnsiTheme="majorBidi" w:cstheme="majorBidi"/>
          <w:b/>
          <w:bCs/>
          <w:sz w:val="24"/>
          <w:szCs w:val="24"/>
        </w:rPr>
        <w:t xml:space="preserve">                                                       </w:t>
      </w:r>
      <w:bookmarkStart w:id="0" w:name="_GoBack"/>
      <w:bookmarkEnd w:id="0"/>
      <w:r>
        <w:rPr>
          <w:rFonts w:asciiTheme="majorBidi" w:hAnsiTheme="majorBidi" w:cstheme="majorBidi"/>
          <w:b/>
          <w:bCs/>
          <w:sz w:val="24"/>
          <w:szCs w:val="24"/>
        </w:rPr>
        <w:t xml:space="preserve">                                                                                            </w:t>
      </w:r>
    </w:p>
    <w:p w:rsidR="00035DF2" w:rsidRPr="00C050A4" w:rsidRDefault="00244AA3" w:rsidP="00C050A4">
      <w:pPr>
        <w:rPr>
          <w:rFonts w:asciiTheme="majorBidi" w:hAnsiTheme="majorBidi" w:cstheme="majorBidi"/>
          <w:b/>
          <w:bCs/>
          <w:sz w:val="28"/>
          <w:szCs w:val="28"/>
        </w:rPr>
      </w:pPr>
      <w:r>
        <w:rPr>
          <w:rFonts w:asciiTheme="majorBidi" w:hAnsiTheme="majorBidi" w:cstheme="majorBidi"/>
          <w:b/>
          <w:bCs/>
          <w:sz w:val="24"/>
          <w:szCs w:val="24"/>
        </w:rPr>
        <w:t>Lecturer</w:t>
      </w:r>
      <w:r w:rsidR="00666772" w:rsidRPr="00537140">
        <w:rPr>
          <w:rFonts w:asciiTheme="majorBidi" w:hAnsiTheme="majorBidi" w:cstheme="majorBidi"/>
          <w:b/>
          <w:bCs/>
          <w:sz w:val="24"/>
          <w:szCs w:val="24"/>
        </w:rPr>
        <w:t>:</w:t>
      </w:r>
      <w:r w:rsidR="00666772">
        <w:rPr>
          <w:rFonts w:asciiTheme="majorBidi" w:hAnsiTheme="majorBidi" w:cstheme="majorBidi"/>
          <w:b/>
          <w:bCs/>
          <w:sz w:val="24"/>
          <w:szCs w:val="24"/>
        </w:rPr>
        <w:t xml:space="preserve"> </w:t>
      </w:r>
      <w:r w:rsidR="00666772" w:rsidRPr="00537140">
        <w:rPr>
          <w:rFonts w:asciiTheme="majorBidi" w:hAnsiTheme="majorBidi" w:cstheme="majorBidi"/>
          <w:b/>
          <w:bCs/>
          <w:sz w:val="24"/>
          <w:szCs w:val="24"/>
        </w:rPr>
        <w:t xml:space="preserve">Sahar Ismail </w:t>
      </w:r>
      <w:r w:rsidR="00666772">
        <w:rPr>
          <w:rFonts w:asciiTheme="majorBidi" w:hAnsiTheme="majorBidi" w:cstheme="majorBidi"/>
          <w:b/>
          <w:bCs/>
          <w:sz w:val="24"/>
          <w:szCs w:val="24"/>
        </w:rPr>
        <w:t xml:space="preserve">Abdulla </w:t>
      </w:r>
      <w:r w:rsidR="00C050A4">
        <w:rPr>
          <w:rFonts w:asciiTheme="majorBidi" w:hAnsiTheme="majorBidi" w:cstheme="majorBidi"/>
          <w:b/>
          <w:bCs/>
          <w:sz w:val="24"/>
          <w:szCs w:val="24"/>
        </w:rPr>
        <w:br/>
        <w:t xml:space="preserve">PhD. In </w:t>
      </w:r>
      <w:r w:rsidR="00666772" w:rsidRPr="00537140">
        <w:rPr>
          <w:rFonts w:asciiTheme="majorBidi" w:hAnsiTheme="majorBidi" w:cstheme="majorBidi"/>
          <w:b/>
          <w:bCs/>
          <w:sz w:val="24"/>
          <w:szCs w:val="24"/>
        </w:rPr>
        <w:t>Maternity Nursing</w:t>
      </w:r>
    </w:p>
    <w:p w:rsidR="00666772" w:rsidRPr="00537140" w:rsidRDefault="00666772" w:rsidP="00666772">
      <w:pPr>
        <w:ind w:left="720"/>
        <w:rPr>
          <w:rFonts w:asciiTheme="majorBidi" w:hAnsiTheme="majorBidi" w:cstheme="majorBidi"/>
          <w:sz w:val="24"/>
          <w:szCs w:val="24"/>
        </w:rPr>
      </w:pPr>
    </w:p>
    <w:p w:rsidR="00035DF2" w:rsidRPr="00244AA3" w:rsidRDefault="005913D3" w:rsidP="00537140">
      <w:pPr>
        <w:ind w:left="720"/>
        <w:rPr>
          <w:rFonts w:asciiTheme="majorBidi" w:hAnsiTheme="majorBidi" w:cstheme="majorBidi"/>
          <w:b/>
          <w:bCs/>
          <w:sz w:val="28"/>
          <w:szCs w:val="28"/>
        </w:rPr>
      </w:pPr>
      <w:r w:rsidRPr="00244AA3">
        <w:rPr>
          <w:rFonts w:asciiTheme="majorBidi" w:hAnsiTheme="majorBidi" w:cstheme="majorBidi"/>
          <w:b/>
          <w:bCs/>
          <w:sz w:val="28"/>
          <w:szCs w:val="28"/>
        </w:rPr>
        <w:t xml:space="preserve">Maternal terminology </w:t>
      </w:r>
      <w:r w:rsidR="00537140" w:rsidRPr="00244AA3">
        <w:rPr>
          <w:rFonts w:asciiTheme="majorBidi" w:hAnsiTheme="majorBidi" w:cstheme="majorBidi"/>
          <w:b/>
          <w:bCs/>
          <w:sz w:val="28"/>
          <w:szCs w:val="28"/>
        </w:rPr>
        <w:t xml:space="preserve">and definition </w:t>
      </w:r>
    </w:p>
    <w:p w:rsidR="00E8269A" w:rsidRPr="00244AA3" w:rsidRDefault="00E8269A" w:rsidP="00537140">
      <w:pPr>
        <w:ind w:left="720"/>
        <w:rPr>
          <w:rFonts w:asciiTheme="majorBidi" w:hAnsiTheme="majorBidi" w:cstheme="majorBidi"/>
          <w:b/>
          <w:bCs/>
          <w:sz w:val="28"/>
          <w:szCs w:val="28"/>
        </w:rPr>
      </w:pPr>
    </w:p>
    <w:p w:rsidR="00E8269A" w:rsidRDefault="00E8269A" w:rsidP="00E8269A">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Obstetrician</w:t>
      </w:r>
      <w:r w:rsidRPr="00E71C41">
        <w:rPr>
          <w:rFonts w:asciiTheme="majorBidi" w:hAnsiTheme="majorBidi" w:cstheme="majorBidi"/>
          <w:color w:val="222222"/>
        </w:rPr>
        <w:t> – a doctor who has undertaken specialist training in pregnancy and childbirth</w:t>
      </w:r>
      <w:r>
        <w:rPr>
          <w:rFonts w:asciiTheme="majorBidi" w:hAnsiTheme="majorBidi" w:cstheme="majorBidi"/>
          <w:color w:val="222222"/>
        </w:rPr>
        <w:t>.</w:t>
      </w:r>
    </w:p>
    <w:p w:rsidR="00E8269A" w:rsidRDefault="00E8269A" w:rsidP="00E8269A">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Gynecologist</w:t>
      </w:r>
      <w:r>
        <w:rPr>
          <w:rStyle w:val="Strong"/>
          <w:rFonts w:asciiTheme="majorBidi" w:hAnsiTheme="majorBidi" w:cstheme="majorBidi"/>
          <w:color w:val="222222"/>
        </w:rPr>
        <w:t xml:space="preserve"> </w:t>
      </w:r>
      <w:r w:rsidRPr="00E71C41">
        <w:rPr>
          <w:rFonts w:asciiTheme="majorBidi" w:hAnsiTheme="majorBidi" w:cstheme="majorBidi"/>
          <w:color w:val="222222"/>
        </w:rPr>
        <w:t>– a doctor who has undertaken specialist training in women’s health</w:t>
      </w:r>
      <w:r>
        <w:rPr>
          <w:rFonts w:asciiTheme="majorBidi" w:hAnsiTheme="majorBidi" w:cstheme="majorBidi"/>
          <w:color w:val="222222"/>
        </w:rPr>
        <w:t>.</w:t>
      </w:r>
    </w:p>
    <w:p w:rsidR="00E8269A" w:rsidRDefault="00E8269A" w:rsidP="00E8269A">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Pediatrician</w:t>
      </w:r>
      <w:r>
        <w:rPr>
          <w:rStyle w:val="Strong"/>
          <w:rFonts w:asciiTheme="majorBidi" w:hAnsiTheme="majorBidi" w:cstheme="majorBidi"/>
          <w:color w:val="222222"/>
        </w:rPr>
        <w:t xml:space="preserve"> </w:t>
      </w:r>
      <w:r w:rsidRPr="00E71C41">
        <w:rPr>
          <w:rFonts w:asciiTheme="majorBidi" w:hAnsiTheme="majorBidi" w:cstheme="majorBidi"/>
          <w:color w:val="222222"/>
        </w:rPr>
        <w:t>– a doctor who has undertaken specialist training in treating children</w:t>
      </w:r>
      <w:r>
        <w:rPr>
          <w:rFonts w:asciiTheme="majorBidi" w:hAnsiTheme="majorBidi" w:cstheme="majorBidi"/>
          <w:color w:val="222222"/>
        </w:rPr>
        <w:t>.</w:t>
      </w:r>
    </w:p>
    <w:p w:rsidR="00717173" w:rsidRPr="00E71C41" w:rsidRDefault="00717173" w:rsidP="00717173">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Conception</w:t>
      </w:r>
      <w:r>
        <w:rPr>
          <w:rStyle w:val="Strong"/>
          <w:rFonts w:asciiTheme="majorBidi" w:hAnsiTheme="majorBidi" w:cstheme="majorBidi"/>
          <w:color w:val="222222"/>
        </w:rPr>
        <w:t xml:space="preserve"> </w:t>
      </w:r>
      <w:r w:rsidRPr="00E71C41">
        <w:rPr>
          <w:rFonts w:asciiTheme="majorBidi" w:hAnsiTheme="majorBidi" w:cstheme="majorBidi"/>
          <w:color w:val="222222"/>
        </w:rPr>
        <w:t>– the process of becoming pregnant,</w:t>
      </w:r>
      <w:r>
        <w:rPr>
          <w:rFonts w:asciiTheme="majorBidi" w:hAnsiTheme="majorBidi" w:cstheme="majorBidi"/>
          <w:color w:val="222222"/>
        </w:rPr>
        <w:t xml:space="preserve"> </w:t>
      </w:r>
      <w:r w:rsidRPr="00E71C41">
        <w:rPr>
          <w:rFonts w:asciiTheme="majorBidi" w:hAnsiTheme="majorBidi" w:cstheme="majorBidi"/>
          <w:color w:val="222222"/>
        </w:rPr>
        <w:t>when a sperm and egg join to form a single cell (alternative terms include ‘fertilization’, ‘impregnation’ and ‘insemination’)</w:t>
      </w:r>
    </w:p>
    <w:p w:rsidR="00035DF2" w:rsidRPr="00537140" w:rsidRDefault="0008349B" w:rsidP="00E8269A">
      <w:pPr>
        <w:rPr>
          <w:rFonts w:asciiTheme="majorBidi" w:hAnsiTheme="majorBidi" w:cstheme="majorBidi"/>
          <w:sz w:val="24"/>
          <w:szCs w:val="24"/>
        </w:rPr>
      </w:pPr>
      <w:r w:rsidRPr="00537140">
        <w:rPr>
          <w:rFonts w:asciiTheme="majorBidi" w:hAnsiTheme="majorBidi" w:cstheme="majorBidi"/>
          <w:b/>
          <w:bCs/>
          <w:sz w:val="24"/>
          <w:szCs w:val="24"/>
        </w:rPr>
        <w:t>Pregnancy</w:t>
      </w:r>
      <w:r w:rsidR="00537140">
        <w:rPr>
          <w:rFonts w:asciiTheme="majorBidi" w:hAnsiTheme="majorBidi" w:cstheme="majorBidi"/>
          <w:sz w:val="24"/>
          <w:szCs w:val="24"/>
        </w:rPr>
        <w:t>:</w:t>
      </w:r>
      <w:r w:rsidR="00537140" w:rsidRPr="00537140">
        <w:rPr>
          <w:rFonts w:asciiTheme="majorBidi" w:hAnsiTheme="majorBidi" w:cstheme="majorBidi"/>
          <w:sz w:val="24"/>
          <w:szCs w:val="24"/>
        </w:rPr>
        <w:t xml:space="preserve"> can</w:t>
      </w:r>
      <w:r w:rsidR="005913D3" w:rsidRPr="00537140">
        <w:rPr>
          <w:rFonts w:asciiTheme="majorBidi" w:hAnsiTheme="majorBidi" w:cstheme="majorBidi"/>
          <w:sz w:val="24"/>
          <w:szCs w:val="24"/>
        </w:rPr>
        <w:t xml:space="preserve"> be a time of great excitement to the patient, but it can also be a time of danger, and there are certain serious illnesses of pregnancy to be aware of.</w:t>
      </w:r>
    </w:p>
    <w:p w:rsidR="00035DF2" w:rsidRDefault="005913D3" w:rsidP="00E8269A">
      <w:pPr>
        <w:rPr>
          <w:rFonts w:asciiTheme="majorBidi" w:hAnsiTheme="majorBidi" w:cstheme="majorBidi"/>
          <w:sz w:val="24"/>
          <w:szCs w:val="24"/>
        </w:rPr>
      </w:pPr>
      <w:r w:rsidRPr="009F0982">
        <w:rPr>
          <w:rFonts w:asciiTheme="majorBidi" w:hAnsiTheme="majorBidi" w:cstheme="majorBidi"/>
          <w:b/>
          <w:bCs/>
          <w:sz w:val="24"/>
          <w:szCs w:val="24"/>
        </w:rPr>
        <w:t>Fertilization</w:t>
      </w:r>
      <w:r w:rsidR="0008349B" w:rsidRPr="009F0982">
        <w:rPr>
          <w:rFonts w:asciiTheme="majorBidi" w:hAnsiTheme="majorBidi" w:cstheme="majorBidi"/>
          <w:b/>
          <w:bCs/>
          <w:sz w:val="24"/>
          <w:szCs w:val="24"/>
        </w:rPr>
        <w:t xml:space="preserve"> </w:t>
      </w:r>
      <w:r w:rsidR="0008349B">
        <w:rPr>
          <w:rFonts w:asciiTheme="majorBidi" w:hAnsiTheme="majorBidi" w:cstheme="majorBidi"/>
          <w:sz w:val="24"/>
          <w:szCs w:val="24"/>
        </w:rPr>
        <w:t xml:space="preserve">is the union of the ovum and </w:t>
      </w:r>
      <w:r w:rsidR="009F0982">
        <w:rPr>
          <w:rFonts w:asciiTheme="majorBidi" w:hAnsiTheme="majorBidi" w:cstheme="majorBidi"/>
          <w:sz w:val="24"/>
          <w:szCs w:val="24"/>
        </w:rPr>
        <w:t>s</w:t>
      </w:r>
      <w:r w:rsidR="009F0982" w:rsidRPr="00537140">
        <w:rPr>
          <w:rFonts w:asciiTheme="majorBidi" w:hAnsiTheme="majorBidi" w:cstheme="majorBidi"/>
          <w:sz w:val="24"/>
          <w:szCs w:val="24"/>
        </w:rPr>
        <w:t>permatozoa</w:t>
      </w:r>
      <w:r w:rsidRPr="00537140">
        <w:rPr>
          <w:rFonts w:asciiTheme="majorBidi" w:hAnsiTheme="majorBidi" w:cstheme="majorBidi"/>
          <w:sz w:val="24"/>
          <w:szCs w:val="24"/>
        </w:rPr>
        <w:t>. Fertilization must occur fairly quickly after release of the ovum because it usually occurs in the outer third of a fallopian tube.</w:t>
      </w:r>
    </w:p>
    <w:p w:rsidR="009F0982" w:rsidRDefault="009F0982" w:rsidP="00E8269A">
      <w:pPr>
        <w:rPr>
          <w:rFonts w:ascii="Arial" w:hAnsi="Arial" w:cs="Arial"/>
          <w:color w:val="040C28"/>
        </w:rPr>
      </w:pPr>
      <w:r w:rsidRPr="009F0982">
        <w:rPr>
          <w:rFonts w:ascii="Arial" w:hAnsi="Arial" w:cs="Arial"/>
          <w:b/>
          <w:bCs/>
          <w:color w:val="040C28"/>
        </w:rPr>
        <w:t>Antenatal</w:t>
      </w:r>
      <w:r>
        <w:rPr>
          <w:rFonts w:ascii="Arial" w:hAnsi="Arial" w:cs="Arial"/>
          <w:color w:val="040C28"/>
        </w:rPr>
        <w:t xml:space="preserve"> is a term used to describe the time from conception and during pregnancy.</w:t>
      </w:r>
    </w:p>
    <w:p w:rsidR="009F0982" w:rsidRDefault="009F0982" w:rsidP="009F0982">
      <w:pPr>
        <w:rPr>
          <w:rFonts w:asciiTheme="majorBidi" w:hAnsiTheme="majorBidi" w:cstheme="majorBidi"/>
          <w:sz w:val="24"/>
          <w:szCs w:val="24"/>
        </w:rPr>
      </w:pPr>
      <w:r w:rsidRPr="00537140">
        <w:rPr>
          <w:rFonts w:asciiTheme="majorBidi" w:hAnsiTheme="majorBidi" w:cstheme="majorBidi"/>
          <w:b/>
          <w:bCs/>
          <w:sz w:val="24"/>
          <w:szCs w:val="24"/>
        </w:rPr>
        <w:t>Antenatal Care</w:t>
      </w:r>
      <w:r>
        <w:rPr>
          <w:rFonts w:asciiTheme="majorBidi" w:hAnsiTheme="majorBidi" w:cstheme="majorBidi"/>
          <w:sz w:val="24"/>
          <w:szCs w:val="24"/>
        </w:rPr>
        <w:t xml:space="preserve">: </w:t>
      </w:r>
      <w:r w:rsidRPr="00537140">
        <w:rPr>
          <w:rFonts w:asciiTheme="majorBidi" w:hAnsiTheme="majorBidi" w:cstheme="majorBidi"/>
          <w:sz w:val="24"/>
          <w:szCs w:val="24"/>
        </w:rPr>
        <w:t xml:space="preserve">is the care given to a woman during her pregnancy. </w:t>
      </w:r>
    </w:p>
    <w:p w:rsidR="00035DF2" w:rsidRDefault="005913D3" w:rsidP="00E8269A">
      <w:pPr>
        <w:rPr>
          <w:rFonts w:asciiTheme="majorBidi" w:hAnsiTheme="majorBidi" w:cstheme="majorBidi"/>
          <w:sz w:val="24"/>
          <w:szCs w:val="24"/>
        </w:rPr>
      </w:pPr>
      <w:r w:rsidRPr="00537140">
        <w:rPr>
          <w:rFonts w:asciiTheme="majorBidi" w:hAnsiTheme="majorBidi" w:cstheme="majorBidi"/>
          <w:b/>
          <w:bCs/>
          <w:sz w:val="24"/>
          <w:szCs w:val="24"/>
        </w:rPr>
        <w:t>Last Menstrual Period (LMP): </w:t>
      </w:r>
      <w:r w:rsidRPr="00537140">
        <w:rPr>
          <w:rFonts w:asciiTheme="majorBidi" w:hAnsiTheme="majorBidi" w:cstheme="majorBidi"/>
          <w:sz w:val="24"/>
          <w:szCs w:val="24"/>
        </w:rPr>
        <w:t xml:space="preserve">This date is used to work out how many weeks pregnant you are. </w:t>
      </w:r>
      <w:r w:rsidR="00537140" w:rsidRPr="00537140">
        <w:rPr>
          <w:rFonts w:asciiTheme="majorBidi" w:hAnsiTheme="majorBidi" w:cstheme="majorBidi"/>
          <w:sz w:val="24"/>
          <w:szCs w:val="24"/>
        </w:rPr>
        <w:t>The</w:t>
      </w:r>
      <w:r w:rsidRPr="00537140">
        <w:rPr>
          <w:rFonts w:asciiTheme="majorBidi" w:hAnsiTheme="majorBidi" w:cstheme="majorBidi"/>
          <w:sz w:val="24"/>
          <w:szCs w:val="24"/>
        </w:rPr>
        <w:t xml:space="preserve"> count starts from the first day of LMP.</w:t>
      </w:r>
    </w:p>
    <w:p w:rsidR="0018622E" w:rsidRPr="0018622E" w:rsidRDefault="0018622E" w:rsidP="0018622E">
      <w:pPr>
        <w:spacing w:line="360" w:lineRule="auto"/>
        <w:jc w:val="both"/>
        <w:rPr>
          <w:rFonts w:asciiTheme="majorBidi" w:hAnsiTheme="majorBidi" w:cstheme="majorBidi"/>
          <w:sz w:val="28"/>
          <w:szCs w:val="28"/>
        </w:rPr>
      </w:pPr>
      <w:r w:rsidRPr="0018622E">
        <w:rPr>
          <w:rFonts w:asciiTheme="majorBidi" w:hAnsiTheme="majorBidi" w:cstheme="majorBidi"/>
          <w:b/>
          <w:bCs/>
          <w:color w:val="333333"/>
          <w:sz w:val="24"/>
          <w:szCs w:val="24"/>
          <w:shd w:val="clear" w:color="auto" w:fill="FFFFFF"/>
        </w:rPr>
        <w:t xml:space="preserve"> Estimated date of delivery ( EDD);</w:t>
      </w:r>
      <w:r w:rsidRPr="0018622E">
        <w:rPr>
          <w:rFonts w:ascii="Helvetica" w:hAnsi="Helvetica" w:cs="Helvetica"/>
          <w:color w:val="333333"/>
          <w:sz w:val="24"/>
          <w:szCs w:val="24"/>
          <w:shd w:val="clear" w:color="auto" w:fill="FFFFFF"/>
        </w:rPr>
        <w:t xml:space="preserve"> </w:t>
      </w:r>
      <w:r w:rsidRPr="0018622E">
        <w:rPr>
          <w:rFonts w:asciiTheme="majorBidi" w:hAnsiTheme="majorBidi" w:cstheme="majorBidi"/>
          <w:color w:val="333333"/>
          <w:sz w:val="24"/>
          <w:szCs w:val="24"/>
          <w:shd w:val="clear" w:color="auto" w:fill="FFFFFF"/>
        </w:rPr>
        <w:t>is the term used to describe the estimated time when a baby may be born, the EDD is roughly 40 weeks from conception, although babies are considered term and may be born anytime between 37-42 weeks of pregnancy (earlier than this would be considered pre-term).</w:t>
      </w:r>
    </w:p>
    <w:p w:rsidR="009F0982" w:rsidRDefault="00E8269A" w:rsidP="009F0982">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lastRenderedPageBreak/>
        <w:t>Postnatal</w:t>
      </w:r>
      <w:r w:rsidRPr="00E71C41">
        <w:rPr>
          <w:rFonts w:asciiTheme="majorBidi" w:hAnsiTheme="majorBidi" w:cstheme="majorBidi"/>
          <w:color w:val="222222"/>
        </w:rPr>
        <w:t> – a term meaning ‘after birth’ (alternative terms are ‘post-birth’ and ‘postpartum’)</w:t>
      </w:r>
    </w:p>
    <w:p w:rsidR="009F0982" w:rsidRDefault="00E8269A" w:rsidP="009F0982">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Uterus</w:t>
      </w:r>
      <w:r w:rsidRPr="00E71C41">
        <w:rPr>
          <w:rFonts w:asciiTheme="majorBidi" w:hAnsiTheme="majorBidi" w:cstheme="majorBidi"/>
          <w:color w:val="222222"/>
        </w:rPr>
        <w:t> – a woman’s womb</w:t>
      </w:r>
    </w:p>
    <w:p w:rsidR="00DC4968" w:rsidRPr="00DC4968" w:rsidRDefault="00DC4968" w:rsidP="00DC4968">
      <w:pPr>
        <w:rPr>
          <w:rFonts w:asciiTheme="majorBidi" w:hAnsiTheme="majorBidi" w:cstheme="majorBidi"/>
          <w:sz w:val="24"/>
          <w:szCs w:val="24"/>
        </w:rPr>
      </w:pPr>
      <w:r w:rsidRPr="00537140">
        <w:rPr>
          <w:rFonts w:asciiTheme="majorBidi" w:hAnsiTheme="majorBidi" w:cstheme="majorBidi"/>
          <w:b/>
          <w:bCs/>
          <w:sz w:val="24"/>
          <w:szCs w:val="24"/>
        </w:rPr>
        <w:t>Fundus: </w:t>
      </w:r>
      <w:r w:rsidRPr="00537140">
        <w:rPr>
          <w:rFonts w:asciiTheme="majorBidi" w:hAnsiTheme="majorBidi" w:cstheme="majorBidi"/>
          <w:sz w:val="24"/>
          <w:szCs w:val="24"/>
        </w:rPr>
        <w:t xml:space="preserve">This is the top of the uterus. The ‘fundal’ height helps assess the growth of the baby and how many weeks pregnant are. It’s the length in </w:t>
      </w:r>
      <w:proofErr w:type="spellStart"/>
      <w:r w:rsidRPr="00537140">
        <w:rPr>
          <w:rFonts w:asciiTheme="majorBidi" w:hAnsiTheme="majorBidi" w:cstheme="majorBidi"/>
          <w:sz w:val="24"/>
          <w:szCs w:val="24"/>
        </w:rPr>
        <w:t>centimetres</w:t>
      </w:r>
      <w:proofErr w:type="spellEnd"/>
      <w:r w:rsidRPr="00537140">
        <w:rPr>
          <w:rFonts w:asciiTheme="majorBidi" w:hAnsiTheme="majorBidi" w:cstheme="majorBidi"/>
          <w:sz w:val="24"/>
          <w:szCs w:val="24"/>
        </w:rPr>
        <w:t xml:space="preserve"> between the top of the uterus and the pubic bone.</w:t>
      </w:r>
    </w:p>
    <w:p w:rsidR="009F0982" w:rsidRDefault="00E8269A" w:rsidP="009F0982">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Cervix</w:t>
      </w:r>
      <w:r>
        <w:rPr>
          <w:rStyle w:val="Strong"/>
          <w:rFonts w:asciiTheme="majorBidi" w:hAnsiTheme="majorBidi" w:cstheme="majorBidi"/>
          <w:color w:val="222222"/>
        </w:rPr>
        <w:t xml:space="preserve"> </w:t>
      </w:r>
      <w:r w:rsidRPr="00E71C41">
        <w:rPr>
          <w:rFonts w:asciiTheme="majorBidi" w:hAnsiTheme="majorBidi" w:cstheme="majorBidi"/>
          <w:color w:val="222222"/>
        </w:rPr>
        <w:t>– the narrow, lower end of the uterus that softens and opens during labor to allow the baby to come out</w:t>
      </w:r>
      <w:r>
        <w:rPr>
          <w:rFonts w:asciiTheme="majorBidi" w:hAnsiTheme="majorBidi" w:cstheme="majorBidi"/>
          <w:color w:val="222222"/>
        </w:rPr>
        <w:t>.</w:t>
      </w:r>
    </w:p>
    <w:p w:rsidR="009F0982" w:rsidRDefault="00E8269A" w:rsidP="009F0982">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Fallopian tubes </w:t>
      </w:r>
      <w:r w:rsidRPr="00E71C41">
        <w:rPr>
          <w:rFonts w:asciiTheme="majorBidi" w:hAnsiTheme="majorBidi" w:cstheme="majorBidi"/>
          <w:color w:val="222222"/>
        </w:rPr>
        <w:t>– the narrow ducts or tubes in a woman’s abdomen that carry the egg from the ovaries to the uterus. This is where fertilization most often occurs</w:t>
      </w:r>
      <w:r>
        <w:rPr>
          <w:rFonts w:asciiTheme="majorBidi" w:hAnsiTheme="majorBidi" w:cstheme="majorBidi"/>
          <w:color w:val="222222"/>
        </w:rPr>
        <w:t>.</w:t>
      </w:r>
    </w:p>
    <w:p w:rsidR="00E8269A" w:rsidRPr="00E71C41" w:rsidRDefault="009F0982" w:rsidP="009F0982">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Ovaries</w:t>
      </w:r>
      <w:r w:rsidR="00E8269A" w:rsidRPr="00E71C41">
        <w:rPr>
          <w:rStyle w:val="Strong"/>
          <w:rFonts w:asciiTheme="majorBidi" w:hAnsiTheme="majorBidi" w:cstheme="majorBidi"/>
          <w:color w:val="222222"/>
        </w:rPr>
        <w:t> </w:t>
      </w:r>
      <w:r w:rsidR="00E8269A" w:rsidRPr="00E71C41">
        <w:rPr>
          <w:rFonts w:asciiTheme="majorBidi" w:hAnsiTheme="majorBidi" w:cstheme="majorBidi"/>
          <w:color w:val="222222"/>
        </w:rPr>
        <w:t>– the female reproductive organs that release eggs into the fallopian t</w:t>
      </w:r>
      <w:r w:rsidR="008C39F3">
        <w:rPr>
          <w:rFonts w:asciiTheme="majorBidi" w:hAnsiTheme="majorBidi" w:cstheme="majorBidi"/>
          <w:color w:val="222222"/>
        </w:rPr>
        <w:t>ubes, where they may be fertiliz</w:t>
      </w:r>
      <w:r w:rsidR="00E8269A" w:rsidRPr="00E71C41">
        <w:rPr>
          <w:rFonts w:asciiTheme="majorBidi" w:hAnsiTheme="majorBidi" w:cstheme="majorBidi"/>
          <w:color w:val="222222"/>
        </w:rPr>
        <w:t>ed if sperm are present</w:t>
      </w:r>
    </w:p>
    <w:p w:rsidR="00E8269A" w:rsidRPr="00E71C41" w:rsidRDefault="009F0982" w:rsidP="009F0982">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O</w:t>
      </w:r>
      <w:r w:rsidR="00E8269A" w:rsidRPr="00E71C41">
        <w:rPr>
          <w:rStyle w:val="Strong"/>
          <w:rFonts w:asciiTheme="majorBidi" w:hAnsiTheme="majorBidi" w:cstheme="majorBidi"/>
          <w:color w:val="222222"/>
        </w:rPr>
        <w:t>vulation</w:t>
      </w:r>
      <w:r>
        <w:rPr>
          <w:rStyle w:val="Strong"/>
          <w:rFonts w:asciiTheme="majorBidi" w:hAnsiTheme="majorBidi" w:cstheme="majorBidi"/>
          <w:color w:val="222222"/>
        </w:rPr>
        <w:t xml:space="preserve"> </w:t>
      </w:r>
      <w:r w:rsidR="00E8269A" w:rsidRPr="00E71C41">
        <w:rPr>
          <w:rFonts w:asciiTheme="majorBidi" w:hAnsiTheme="majorBidi" w:cstheme="majorBidi"/>
          <w:color w:val="222222"/>
        </w:rPr>
        <w:t>– the monthly release of a mature egg from an ovary. A woman is most fertile around the time of ovulation</w:t>
      </w:r>
    </w:p>
    <w:p w:rsidR="00E8269A" w:rsidRDefault="00E8269A" w:rsidP="009F0982">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Trimester</w:t>
      </w:r>
      <w:r w:rsidR="009F0982">
        <w:rPr>
          <w:rStyle w:val="Strong"/>
          <w:rFonts w:asciiTheme="majorBidi" w:hAnsiTheme="majorBidi" w:cstheme="majorBidi"/>
          <w:color w:val="222222"/>
        </w:rPr>
        <w:t xml:space="preserve"> during pregnancy</w:t>
      </w:r>
      <w:r w:rsidRPr="00E71C41">
        <w:rPr>
          <w:rStyle w:val="Strong"/>
          <w:rFonts w:asciiTheme="majorBidi" w:hAnsiTheme="majorBidi" w:cstheme="majorBidi"/>
          <w:color w:val="222222"/>
        </w:rPr>
        <w:t> </w:t>
      </w:r>
      <w:r w:rsidRPr="00E71C41">
        <w:rPr>
          <w:rFonts w:asciiTheme="majorBidi" w:hAnsiTheme="majorBidi" w:cstheme="majorBidi"/>
          <w:color w:val="222222"/>
        </w:rPr>
        <w:t>– a time span of three months during pregnancy, each marked by different phases of fetal development</w:t>
      </w:r>
    </w:p>
    <w:p w:rsidR="00E8269A" w:rsidRDefault="00E8269A" w:rsidP="009F0982">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First trimester</w:t>
      </w:r>
      <w:r w:rsidRPr="00E71C41">
        <w:rPr>
          <w:rFonts w:asciiTheme="majorBidi" w:hAnsiTheme="majorBidi" w:cstheme="majorBidi"/>
          <w:color w:val="222222"/>
        </w:rPr>
        <w:t> – the first 14 weeks of pregnancy</w:t>
      </w:r>
    </w:p>
    <w:p w:rsidR="00E8269A" w:rsidRPr="00E71C41" w:rsidRDefault="00E8269A" w:rsidP="009F0982">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Second trimester</w:t>
      </w:r>
      <w:r w:rsidRPr="00E71C41">
        <w:rPr>
          <w:rFonts w:asciiTheme="majorBidi" w:hAnsiTheme="majorBidi" w:cstheme="majorBidi"/>
          <w:color w:val="222222"/>
        </w:rPr>
        <w:t> – the time from 14 weeks to 26 weeks of pregnancy</w:t>
      </w:r>
    </w:p>
    <w:p w:rsidR="00E8269A" w:rsidRPr="00E71C41" w:rsidRDefault="00E8269A" w:rsidP="009F0982">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Third trimester</w:t>
      </w:r>
      <w:r w:rsidRPr="00E71C41">
        <w:rPr>
          <w:rFonts w:asciiTheme="majorBidi" w:hAnsiTheme="majorBidi" w:cstheme="majorBidi"/>
          <w:color w:val="222222"/>
        </w:rPr>
        <w:t> – the time from 26 weeks of pregnancy onwards</w:t>
      </w:r>
    </w:p>
    <w:p w:rsidR="00035DF2" w:rsidRPr="00537140" w:rsidRDefault="005913D3" w:rsidP="009F0982">
      <w:pPr>
        <w:rPr>
          <w:rFonts w:asciiTheme="majorBidi" w:hAnsiTheme="majorBidi" w:cstheme="majorBidi"/>
          <w:sz w:val="24"/>
          <w:szCs w:val="24"/>
        </w:rPr>
      </w:pPr>
      <w:r w:rsidRPr="00537140">
        <w:rPr>
          <w:rFonts w:asciiTheme="majorBidi" w:hAnsiTheme="majorBidi" w:cstheme="majorBidi"/>
          <w:b/>
          <w:bCs/>
          <w:sz w:val="24"/>
          <w:szCs w:val="24"/>
        </w:rPr>
        <w:t>Gravidity</w:t>
      </w:r>
      <w:r w:rsidR="009F0982">
        <w:rPr>
          <w:rFonts w:asciiTheme="majorBidi" w:hAnsiTheme="majorBidi" w:cstheme="majorBidi"/>
          <w:b/>
          <w:bCs/>
          <w:sz w:val="24"/>
          <w:szCs w:val="24"/>
        </w:rPr>
        <w:t xml:space="preserve"> (gravid)</w:t>
      </w:r>
      <w:r w:rsidRPr="00537140">
        <w:rPr>
          <w:rFonts w:asciiTheme="majorBidi" w:hAnsiTheme="majorBidi" w:cstheme="majorBidi"/>
          <w:b/>
          <w:bCs/>
          <w:sz w:val="24"/>
          <w:szCs w:val="24"/>
        </w:rPr>
        <w:t>:</w:t>
      </w:r>
      <w:r w:rsidRPr="00537140">
        <w:rPr>
          <w:rFonts w:asciiTheme="majorBidi" w:hAnsiTheme="majorBidi" w:cstheme="majorBidi"/>
          <w:sz w:val="24"/>
          <w:szCs w:val="24"/>
        </w:rPr>
        <w:t xml:space="preserve">  number of times a woman has been Pregnancy </w:t>
      </w:r>
    </w:p>
    <w:p w:rsidR="00035DF2" w:rsidRPr="00537140" w:rsidRDefault="005913D3" w:rsidP="009F0982">
      <w:pPr>
        <w:rPr>
          <w:rFonts w:asciiTheme="majorBidi" w:hAnsiTheme="majorBidi" w:cstheme="majorBidi"/>
          <w:sz w:val="24"/>
          <w:szCs w:val="24"/>
        </w:rPr>
      </w:pPr>
      <w:r w:rsidRPr="00537140">
        <w:rPr>
          <w:rFonts w:asciiTheme="majorBidi" w:hAnsiTheme="majorBidi" w:cstheme="majorBidi"/>
          <w:b/>
          <w:bCs/>
          <w:sz w:val="24"/>
          <w:szCs w:val="24"/>
        </w:rPr>
        <w:t>Parity-</w:t>
      </w:r>
      <w:r w:rsidRPr="00537140">
        <w:rPr>
          <w:rFonts w:asciiTheme="majorBidi" w:hAnsiTheme="majorBidi" w:cstheme="majorBidi"/>
          <w:sz w:val="24"/>
          <w:szCs w:val="24"/>
        </w:rPr>
        <w:t xml:space="preserve"> refers to number of delivery </w:t>
      </w:r>
    </w:p>
    <w:p w:rsidR="00035DF2" w:rsidRPr="00537140" w:rsidRDefault="005913D3" w:rsidP="009F0982">
      <w:pPr>
        <w:rPr>
          <w:rFonts w:asciiTheme="majorBidi" w:hAnsiTheme="majorBidi" w:cstheme="majorBidi"/>
          <w:sz w:val="24"/>
          <w:szCs w:val="24"/>
        </w:rPr>
      </w:pPr>
      <w:r w:rsidRPr="00537140">
        <w:rPr>
          <w:rFonts w:asciiTheme="majorBidi" w:hAnsiTheme="majorBidi" w:cstheme="majorBidi"/>
          <w:b/>
          <w:bCs/>
          <w:sz w:val="24"/>
          <w:szCs w:val="24"/>
        </w:rPr>
        <w:t>Primigravida</w:t>
      </w:r>
      <w:r w:rsidRPr="00537140">
        <w:rPr>
          <w:rFonts w:asciiTheme="majorBidi" w:hAnsiTheme="majorBidi" w:cstheme="majorBidi"/>
          <w:sz w:val="24"/>
          <w:szCs w:val="24"/>
        </w:rPr>
        <w:t xml:space="preserve"> = a woman pregnant for the first time </w:t>
      </w:r>
    </w:p>
    <w:p w:rsidR="00035DF2" w:rsidRPr="00537140" w:rsidRDefault="005913D3" w:rsidP="009F0982">
      <w:pPr>
        <w:rPr>
          <w:rFonts w:asciiTheme="majorBidi" w:hAnsiTheme="majorBidi" w:cstheme="majorBidi"/>
          <w:sz w:val="24"/>
          <w:szCs w:val="24"/>
        </w:rPr>
      </w:pPr>
      <w:r w:rsidRPr="00537140">
        <w:rPr>
          <w:rFonts w:asciiTheme="majorBidi" w:hAnsiTheme="majorBidi" w:cstheme="majorBidi"/>
          <w:b/>
          <w:bCs/>
          <w:sz w:val="24"/>
          <w:szCs w:val="24"/>
        </w:rPr>
        <w:t xml:space="preserve">Multigravida </w:t>
      </w:r>
      <w:r w:rsidRPr="00537140">
        <w:rPr>
          <w:rFonts w:asciiTheme="majorBidi" w:hAnsiTheme="majorBidi" w:cstheme="majorBidi"/>
          <w:sz w:val="24"/>
          <w:szCs w:val="24"/>
        </w:rPr>
        <w:t>= a woman who has had two or more pregnancies (2-4)</w:t>
      </w:r>
    </w:p>
    <w:p w:rsidR="00035DF2" w:rsidRPr="00537140" w:rsidRDefault="005913D3" w:rsidP="009F0982">
      <w:pPr>
        <w:rPr>
          <w:rFonts w:asciiTheme="majorBidi" w:hAnsiTheme="majorBidi" w:cstheme="majorBidi"/>
          <w:sz w:val="24"/>
          <w:szCs w:val="24"/>
        </w:rPr>
      </w:pPr>
      <w:r w:rsidRPr="00537140">
        <w:rPr>
          <w:rFonts w:asciiTheme="majorBidi" w:hAnsiTheme="majorBidi" w:cstheme="majorBidi"/>
          <w:b/>
          <w:bCs/>
          <w:sz w:val="24"/>
          <w:szCs w:val="24"/>
        </w:rPr>
        <w:lastRenderedPageBreak/>
        <w:t>Grand multigravida</w:t>
      </w:r>
      <w:r w:rsidRPr="00537140">
        <w:rPr>
          <w:rFonts w:asciiTheme="majorBidi" w:hAnsiTheme="majorBidi" w:cstheme="majorBidi"/>
          <w:sz w:val="24"/>
          <w:szCs w:val="24"/>
        </w:rPr>
        <w:t>:</w:t>
      </w:r>
      <w:r w:rsidR="009F0982">
        <w:rPr>
          <w:rFonts w:asciiTheme="majorBidi" w:hAnsiTheme="majorBidi" w:cstheme="majorBidi"/>
          <w:sz w:val="24"/>
          <w:szCs w:val="24"/>
        </w:rPr>
        <w:t xml:space="preserve"> </w:t>
      </w:r>
      <w:r w:rsidRPr="00537140">
        <w:rPr>
          <w:rFonts w:asciiTheme="majorBidi" w:hAnsiTheme="majorBidi" w:cstheme="majorBidi"/>
          <w:sz w:val="24"/>
          <w:szCs w:val="24"/>
        </w:rPr>
        <w:t xml:space="preserve">more than 5 </w:t>
      </w:r>
      <w:r w:rsidR="009F0982" w:rsidRPr="00537140">
        <w:rPr>
          <w:rFonts w:asciiTheme="majorBidi" w:hAnsiTheme="majorBidi" w:cstheme="majorBidi"/>
          <w:sz w:val="24"/>
          <w:szCs w:val="24"/>
        </w:rPr>
        <w:t>pregnancies</w:t>
      </w:r>
      <w:r w:rsidRPr="00537140">
        <w:rPr>
          <w:rFonts w:asciiTheme="majorBidi" w:hAnsiTheme="majorBidi" w:cstheme="majorBidi"/>
          <w:sz w:val="24"/>
          <w:szCs w:val="24"/>
        </w:rPr>
        <w:t xml:space="preserve"> </w:t>
      </w:r>
    </w:p>
    <w:p w:rsidR="00035DF2" w:rsidRPr="00537140" w:rsidRDefault="005913D3" w:rsidP="009F0982">
      <w:pPr>
        <w:rPr>
          <w:rFonts w:asciiTheme="majorBidi" w:hAnsiTheme="majorBidi" w:cstheme="majorBidi"/>
          <w:sz w:val="24"/>
          <w:szCs w:val="24"/>
        </w:rPr>
      </w:pPr>
      <w:proofErr w:type="spellStart"/>
      <w:r w:rsidRPr="00537140">
        <w:rPr>
          <w:rFonts w:asciiTheme="majorBidi" w:hAnsiTheme="majorBidi" w:cstheme="majorBidi"/>
          <w:b/>
          <w:bCs/>
          <w:sz w:val="24"/>
          <w:szCs w:val="24"/>
        </w:rPr>
        <w:t>Nullipara</w:t>
      </w:r>
      <w:proofErr w:type="spellEnd"/>
      <w:r w:rsidRPr="00537140">
        <w:rPr>
          <w:rFonts w:asciiTheme="majorBidi" w:hAnsiTheme="majorBidi" w:cstheme="majorBidi"/>
          <w:b/>
          <w:bCs/>
          <w:sz w:val="24"/>
          <w:szCs w:val="24"/>
        </w:rPr>
        <w:t xml:space="preserve"> =</w:t>
      </w:r>
      <w:r w:rsidRPr="00537140">
        <w:rPr>
          <w:rFonts w:asciiTheme="majorBidi" w:hAnsiTheme="majorBidi" w:cstheme="majorBidi"/>
          <w:sz w:val="24"/>
          <w:szCs w:val="24"/>
        </w:rPr>
        <w:t xml:space="preserve"> a woman who has not given birth </w:t>
      </w:r>
    </w:p>
    <w:p w:rsidR="00035DF2" w:rsidRPr="00537140" w:rsidRDefault="005913D3" w:rsidP="009F0982">
      <w:pPr>
        <w:rPr>
          <w:rFonts w:asciiTheme="majorBidi" w:hAnsiTheme="majorBidi" w:cstheme="majorBidi"/>
          <w:sz w:val="24"/>
          <w:szCs w:val="24"/>
        </w:rPr>
      </w:pPr>
      <w:r w:rsidRPr="00537140">
        <w:rPr>
          <w:rFonts w:asciiTheme="majorBidi" w:hAnsiTheme="majorBidi" w:cstheme="majorBidi"/>
          <w:b/>
          <w:bCs/>
          <w:sz w:val="24"/>
          <w:szCs w:val="24"/>
        </w:rPr>
        <w:t>Abortion</w:t>
      </w:r>
      <w:r w:rsidR="0008349B">
        <w:rPr>
          <w:rFonts w:asciiTheme="majorBidi" w:hAnsiTheme="majorBidi" w:cstheme="majorBidi"/>
          <w:b/>
          <w:bCs/>
          <w:sz w:val="24"/>
          <w:szCs w:val="24"/>
        </w:rPr>
        <w:t xml:space="preserve"> </w:t>
      </w:r>
      <w:r w:rsidR="009F0982">
        <w:rPr>
          <w:rFonts w:asciiTheme="majorBidi" w:hAnsiTheme="majorBidi" w:cstheme="majorBidi"/>
          <w:b/>
          <w:bCs/>
          <w:sz w:val="24"/>
          <w:szCs w:val="24"/>
        </w:rPr>
        <w:t>(</w:t>
      </w:r>
      <w:r w:rsidR="009F0982" w:rsidRPr="00537140">
        <w:rPr>
          <w:rFonts w:asciiTheme="majorBidi" w:hAnsiTheme="majorBidi" w:cstheme="majorBidi"/>
          <w:b/>
          <w:bCs/>
          <w:sz w:val="24"/>
          <w:szCs w:val="24"/>
        </w:rPr>
        <w:t>Miscarriage</w:t>
      </w:r>
      <w:r w:rsidRPr="00537140">
        <w:rPr>
          <w:rFonts w:asciiTheme="majorBidi" w:hAnsiTheme="majorBidi" w:cstheme="majorBidi"/>
          <w:b/>
          <w:bCs/>
          <w:sz w:val="24"/>
          <w:szCs w:val="24"/>
        </w:rPr>
        <w:t xml:space="preserve">) </w:t>
      </w:r>
      <w:r w:rsidRPr="00537140">
        <w:rPr>
          <w:rFonts w:asciiTheme="majorBidi" w:hAnsiTheme="majorBidi" w:cstheme="majorBidi"/>
          <w:sz w:val="24"/>
          <w:szCs w:val="24"/>
        </w:rPr>
        <w:t xml:space="preserve">termination of pregnancy before </w:t>
      </w:r>
      <w:r w:rsidR="009F0982">
        <w:rPr>
          <w:rFonts w:asciiTheme="majorBidi" w:hAnsiTheme="majorBidi" w:cstheme="majorBidi"/>
          <w:sz w:val="24"/>
          <w:szCs w:val="24"/>
        </w:rPr>
        <w:t>24wks</w:t>
      </w:r>
    </w:p>
    <w:p w:rsidR="009F0982" w:rsidRDefault="009F0982" w:rsidP="009F0982">
      <w:pPr>
        <w:pStyle w:val="NormalWeb"/>
        <w:shd w:val="clear" w:color="auto" w:fill="FFFFFF"/>
        <w:spacing w:line="360" w:lineRule="auto"/>
        <w:jc w:val="both"/>
        <w:rPr>
          <w:rFonts w:asciiTheme="majorBidi" w:hAnsiTheme="majorBidi" w:cstheme="majorBidi"/>
        </w:rPr>
      </w:pPr>
      <w:proofErr w:type="spellStart"/>
      <w:r>
        <w:rPr>
          <w:rFonts w:asciiTheme="majorBidi" w:hAnsiTheme="majorBidi" w:cstheme="majorBidi"/>
          <w:b/>
          <w:bCs/>
        </w:rPr>
        <w:t>Labour</w:t>
      </w:r>
      <w:proofErr w:type="spellEnd"/>
      <w:r>
        <w:rPr>
          <w:rFonts w:asciiTheme="majorBidi" w:hAnsiTheme="majorBidi" w:cstheme="majorBidi"/>
          <w:b/>
          <w:bCs/>
        </w:rPr>
        <w:t xml:space="preserve"> (delivery or child birth)</w:t>
      </w:r>
      <w:r w:rsidR="005913D3" w:rsidRPr="00537140">
        <w:rPr>
          <w:rFonts w:asciiTheme="majorBidi" w:hAnsiTheme="majorBidi" w:cstheme="majorBidi"/>
          <w:b/>
          <w:bCs/>
        </w:rPr>
        <w:t xml:space="preserve">:- </w:t>
      </w:r>
      <w:r w:rsidR="005913D3" w:rsidRPr="00537140">
        <w:rPr>
          <w:rFonts w:asciiTheme="majorBidi" w:hAnsiTheme="majorBidi" w:cstheme="majorBidi"/>
        </w:rPr>
        <w:t>is described as the process by which the fetus, placenta and membranes are expelled through the birth canal</w:t>
      </w:r>
      <w:r>
        <w:rPr>
          <w:rFonts w:asciiTheme="majorBidi" w:hAnsiTheme="majorBidi" w:cstheme="majorBidi"/>
        </w:rPr>
        <w:t>.</w:t>
      </w:r>
    </w:p>
    <w:p w:rsidR="009F0982" w:rsidRDefault="005913D3" w:rsidP="009F0982">
      <w:pPr>
        <w:pStyle w:val="NormalWeb"/>
        <w:shd w:val="clear" w:color="auto" w:fill="FFFFFF"/>
        <w:spacing w:line="360" w:lineRule="auto"/>
        <w:jc w:val="both"/>
        <w:rPr>
          <w:rFonts w:asciiTheme="majorBidi" w:hAnsiTheme="majorBidi" w:cstheme="majorBidi"/>
          <w:color w:val="222222"/>
        </w:rPr>
      </w:pPr>
      <w:r w:rsidRPr="00537140">
        <w:rPr>
          <w:rFonts w:asciiTheme="majorBidi" w:hAnsiTheme="majorBidi" w:cstheme="majorBidi"/>
        </w:rPr>
        <w:t xml:space="preserve"> </w:t>
      </w:r>
      <w:r w:rsidR="009F0982" w:rsidRPr="00E71C41">
        <w:rPr>
          <w:rStyle w:val="Strong"/>
          <w:rFonts w:asciiTheme="majorBidi" w:hAnsiTheme="majorBidi" w:cstheme="majorBidi"/>
          <w:color w:val="222222"/>
        </w:rPr>
        <w:t>Contraction</w:t>
      </w:r>
      <w:r w:rsidR="009F0982" w:rsidRPr="00E71C41">
        <w:rPr>
          <w:rFonts w:asciiTheme="majorBidi" w:hAnsiTheme="majorBidi" w:cstheme="majorBidi"/>
          <w:color w:val="222222"/>
        </w:rPr>
        <w:t xml:space="preserve"> – the often strong and painful tightening of the uterus during </w:t>
      </w:r>
      <w:proofErr w:type="spellStart"/>
      <w:r w:rsidR="009F0982" w:rsidRPr="00E71C41">
        <w:rPr>
          <w:rFonts w:asciiTheme="majorBidi" w:hAnsiTheme="majorBidi" w:cstheme="majorBidi"/>
          <w:color w:val="222222"/>
        </w:rPr>
        <w:t>labour</w:t>
      </w:r>
      <w:proofErr w:type="spellEnd"/>
      <w:r w:rsidR="009F0982" w:rsidRPr="00E71C41">
        <w:rPr>
          <w:rFonts w:asciiTheme="majorBidi" w:hAnsiTheme="majorBidi" w:cstheme="majorBidi"/>
          <w:color w:val="222222"/>
        </w:rPr>
        <w:t xml:space="preserve"> that causes the woman’s cervix to dilate and that helps push the baby through the birth canal</w:t>
      </w:r>
      <w:r w:rsidR="0018622E">
        <w:rPr>
          <w:rFonts w:asciiTheme="majorBidi" w:hAnsiTheme="majorBidi" w:cstheme="majorBidi"/>
          <w:color w:val="222222"/>
        </w:rPr>
        <w:t>.</w:t>
      </w:r>
    </w:p>
    <w:p w:rsidR="0018622E" w:rsidRPr="00717173" w:rsidRDefault="00DA1C9B" w:rsidP="009F0982">
      <w:pPr>
        <w:pStyle w:val="NormalWeb"/>
        <w:shd w:val="clear" w:color="auto" w:fill="FFFFFF"/>
        <w:spacing w:line="360" w:lineRule="auto"/>
        <w:jc w:val="both"/>
        <w:rPr>
          <w:rFonts w:asciiTheme="majorBidi" w:hAnsiTheme="majorBidi" w:cstheme="majorBidi"/>
          <w:color w:val="222222"/>
        </w:rPr>
      </w:pPr>
      <w:hyperlink r:id="rId8" w:history="1">
        <w:r w:rsidR="000619C4">
          <w:rPr>
            <w:rStyle w:val="Hyperlink"/>
            <w:rFonts w:asciiTheme="majorBidi" w:hAnsiTheme="majorBidi" w:cstheme="majorBidi"/>
            <w:b/>
            <w:bCs/>
            <w:color w:val="auto"/>
            <w:u w:val="none"/>
          </w:rPr>
          <w:t>H</w:t>
        </w:r>
        <w:r w:rsidR="0018622E" w:rsidRPr="0018622E">
          <w:rPr>
            <w:rStyle w:val="Hyperlink"/>
            <w:rFonts w:asciiTheme="majorBidi" w:hAnsiTheme="majorBidi" w:cstheme="majorBidi"/>
            <w:b/>
            <w:bCs/>
            <w:color w:val="auto"/>
            <w:u w:val="none"/>
          </w:rPr>
          <w:t>CG (human chorionic gonadotropic)</w:t>
        </w:r>
      </w:hyperlink>
      <w:r w:rsidR="0018622E" w:rsidRPr="0018622E">
        <w:rPr>
          <w:rFonts w:asciiTheme="majorBidi" w:hAnsiTheme="majorBidi" w:cstheme="majorBidi"/>
          <w:shd w:val="clear" w:color="auto" w:fill="FFFFFF"/>
        </w:rPr>
        <w:t> i</w:t>
      </w:r>
      <w:r w:rsidR="0018622E">
        <w:rPr>
          <w:rFonts w:ascii="Helvetica" w:hAnsi="Helvetica" w:cs="Helvetica"/>
          <w:color w:val="333333"/>
          <w:shd w:val="clear" w:color="auto" w:fill="FFFFFF"/>
        </w:rPr>
        <w:t>s a hormone produced by the placenta. If you are pregnant, this hormone will be found in your urine or blood.</w:t>
      </w:r>
    </w:p>
    <w:p w:rsidR="009F0982" w:rsidRDefault="009F0982" w:rsidP="009F0982">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Embryo</w:t>
      </w:r>
      <w:r>
        <w:rPr>
          <w:rStyle w:val="Strong"/>
          <w:rFonts w:asciiTheme="majorBidi" w:hAnsiTheme="majorBidi" w:cstheme="majorBidi"/>
          <w:color w:val="222222"/>
        </w:rPr>
        <w:t xml:space="preserve"> </w:t>
      </w:r>
      <w:r w:rsidRPr="00E71C41">
        <w:rPr>
          <w:rFonts w:asciiTheme="majorBidi" w:hAnsiTheme="majorBidi" w:cstheme="majorBidi"/>
          <w:color w:val="222222"/>
        </w:rPr>
        <w:t>– the name given to a fertilized egg from the time of conception until the eighth week</w:t>
      </w:r>
      <w:r>
        <w:rPr>
          <w:rFonts w:asciiTheme="majorBidi" w:hAnsiTheme="majorBidi" w:cstheme="majorBidi"/>
          <w:color w:val="222222"/>
        </w:rPr>
        <w:t>.</w:t>
      </w:r>
    </w:p>
    <w:p w:rsidR="009F0982" w:rsidRDefault="009F0982" w:rsidP="009F0982">
      <w:pPr>
        <w:pStyle w:val="NormalWeb"/>
        <w:shd w:val="clear" w:color="auto" w:fill="FFFFFF"/>
        <w:spacing w:line="360" w:lineRule="auto"/>
        <w:jc w:val="both"/>
        <w:rPr>
          <w:rFonts w:asciiTheme="majorBidi" w:hAnsiTheme="majorBidi" w:cstheme="majorBidi"/>
        </w:rPr>
      </w:pPr>
      <w:r w:rsidRPr="00537140">
        <w:rPr>
          <w:rFonts w:asciiTheme="majorBidi" w:hAnsiTheme="majorBidi" w:cstheme="majorBidi"/>
          <w:b/>
          <w:bCs/>
        </w:rPr>
        <w:t>Fetus</w:t>
      </w:r>
      <w:r w:rsidRPr="00537140">
        <w:rPr>
          <w:rFonts w:asciiTheme="majorBidi" w:hAnsiTheme="majorBidi" w:cstheme="majorBidi"/>
        </w:rPr>
        <w:t>: Medical name for the baby before it’s born.</w:t>
      </w:r>
    </w:p>
    <w:p w:rsidR="00034378" w:rsidRDefault="00034378" w:rsidP="009F0982">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Newborn</w:t>
      </w:r>
      <w:r>
        <w:rPr>
          <w:rStyle w:val="Strong"/>
          <w:rFonts w:asciiTheme="majorBidi" w:hAnsiTheme="majorBidi" w:cstheme="majorBidi"/>
          <w:color w:val="222222"/>
        </w:rPr>
        <w:t xml:space="preserve"> </w:t>
      </w:r>
      <w:r w:rsidRPr="00E71C41">
        <w:rPr>
          <w:rFonts w:asciiTheme="majorBidi" w:hAnsiTheme="majorBidi" w:cstheme="majorBidi"/>
          <w:color w:val="222222"/>
        </w:rPr>
        <w:t>– a baby between birth and four weeks old</w:t>
      </w:r>
    </w:p>
    <w:p w:rsidR="00034378" w:rsidRDefault="00034378" w:rsidP="009F0982">
      <w:pPr>
        <w:pStyle w:val="NormalWeb"/>
        <w:shd w:val="clear" w:color="auto" w:fill="FFFFFF"/>
        <w:spacing w:line="360" w:lineRule="auto"/>
        <w:jc w:val="both"/>
        <w:rPr>
          <w:rFonts w:asciiTheme="majorBidi" w:hAnsiTheme="majorBidi" w:cstheme="majorBidi"/>
        </w:rPr>
      </w:pPr>
      <w:r w:rsidRPr="00E71C41">
        <w:rPr>
          <w:rStyle w:val="Strong"/>
          <w:rFonts w:asciiTheme="majorBidi" w:hAnsiTheme="majorBidi" w:cstheme="majorBidi"/>
          <w:color w:val="222222"/>
        </w:rPr>
        <w:t>Neonate</w:t>
      </w:r>
      <w:r>
        <w:rPr>
          <w:rStyle w:val="Strong"/>
          <w:rFonts w:asciiTheme="majorBidi" w:hAnsiTheme="majorBidi" w:cstheme="majorBidi"/>
          <w:color w:val="222222"/>
        </w:rPr>
        <w:t xml:space="preserve"> </w:t>
      </w:r>
      <w:r w:rsidRPr="00E71C41">
        <w:rPr>
          <w:rFonts w:asciiTheme="majorBidi" w:hAnsiTheme="majorBidi" w:cstheme="majorBidi"/>
          <w:color w:val="222222"/>
        </w:rPr>
        <w:t>– a newborn baby, up to four weeks of age</w:t>
      </w:r>
    </w:p>
    <w:p w:rsidR="009F0982" w:rsidRPr="009F0982" w:rsidRDefault="009F0982" w:rsidP="009F0982">
      <w:pPr>
        <w:pStyle w:val="NormalWeb"/>
        <w:shd w:val="clear" w:color="auto" w:fill="FFFFFF"/>
        <w:spacing w:line="360" w:lineRule="auto"/>
        <w:jc w:val="both"/>
        <w:rPr>
          <w:rFonts w:asciiTheme="majorBidi" w:hAnsiTheme="majorBidi" w:cstheme="majorBidi"/>
          <w:color w:val="222222"/>
        </w:rPr>
      </w:pPr>
      <w:r w:rsidRPr="00537140">
        <w:rPr>
          <w:rFonts w:asciiTheme="majorBidi" w:hAnsiTheme="majorBidi" w:cstheme="majorBidi"/>
          <w:b/>
          <w:bCs/>
        </w:rPr>
        <w:t>Fetal heart (FH):</w:t>
      </w:r>
      <w:r>
        <w:rPr>
          <w:rFonts w:asciiTheme="majorBidi" w:hAnsiTheme="majorBidi" w:cstheme="majorBidi"/>
        </w:rPr>
        <w:t xml:space="preserve">  means the </w:t>
      </w:r>
      <w:r w:rsidRPr="00537140">
        <w:rPr>
          <w:rFonts w:asciiTheme="majorBidi" w:hAnsiTheme="majorBidi" w:cstheme="majorBidi"/>
        </w:rPr>
        <w:t>baby’s heartbeat has been heard.</w:t>
      </w:r>
    </w:p>
    <w:p w:rsidR="009F0982" w:rsidRDefault="009F0982" w:rsidP="009F0982">
      <w:pPr>
        <w:pStyle w:val="NormalWeb"/>
        <w:shd w:val="clear" w:color="auto" w:fill="FFFFFF"/>
        <w:spacing w:line="360" w:lineRule="auto"/>
        <w:jc w:val="both"/>
        <w:rPr>
          <w:rFonts w:asciiTheme="majorBidi" w:hAnsiTheme="majorBidi" w:cstheme="majorBidi"/>
        </w:rPr>
      </w:pPr>
      <w:r w:rsidRPr="00537140">
        <w:rPr>
          <w:rFonts w:asciiTheme="majorBidi" w:hAnsiTheme="majorBidi" w:cstheme="majorBidi"/>
          <w:b/>
          <w:bCs/>
        </w:rPr>
        <w:t>Fetal Movement (FM): </w:t>
      </w:r>
      <w:r w:rsidRPr="00537140">
        <w:rPr>
          <w:rFonts w:asciiTheme="majorBidi" w:hAnsiTheme="majorBidi" w:cstheme="majorBidi"/>
        </w:rPr>
        <w:t>means the baby had been felt to movement</w:t>
      </w:r>
    </w:p>
    <w:p w:rsidR="00034378" w:rsidRPr="00E71C41" w:rsidRDefault="00034378" w:rsidP="00034378">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Umbilical cord</w:t>
      </w:r>
      <w:r w:rsidRPr="00E71C41">
        <w:rPr>
          <w:rFonts w:asciiTheme="majorBidi" w:hAnsiTheme="majorBidi" w:cstheme="majorBidi"/>
          <w:color w:val="222222"/>
        </w:rPr>
        <w:t> – the cord that connects the baby to the placenta, allowing nutrients (vitamins and minerals) and oxygen to be carried from the woman to her baby</w:t>
      </w:r>
    </w:p>
    <w:p w:rsidR="00034378" w:rsidRDefault="00034378" w:rsidP="00034378">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Apgar score </w:t>
      </w:r>
      <w:r w:rsidRPr="00E71C41">
        <w:rPr>
          <w:rFonts w:asciiTheme="majorBidi" w:hAnsiTheme="majorBidi" w:cstheme="majorBidi"/>
          <w:color w:val="222222"/>
        </w:rPr>
        <w:t>– a test given one minute after a baby is born, then again five minutes later, that assesses a baby’s </w:t>
      </w:r>
      <w:r w:rsidRPr="00E71C41">
        <w:rPr>
          <w:rStyle w:val="Strong"/>
          <w:rFonts w:asciiTheme="majorBidi" w:hAnsiTheme="majorBidi" w:cstheme="majorBidi"/>
          <w:color w:val="222222"/>
        </w:rPr>
        <w:t>a</w:t>
      </w:r>
      <w:r w:rsidRPr="00E71C41">
        <w:rPr>
          <w:rFonts w:asciiTheme="majorBidi" w:hAnsiTheme="majorBidi" w:cstheme="majorBidi"/>
          <w:color w:val="222222"/>
        </w:rPr>
        <w:t xml:space="preserve">ppearance (skin </w:t>
      </w:r>
      <w:proofErr w:type="spellStart"/>
      <w:r w:rsidRPr="00E71C41">
        <w:rPr>
          <w:rFonts w:asciiTheme="majorBidi" w:hAnsiTheme="majorBidi" w:cstheme="majorBidi"/>
          <w:color w:val="222222"/>
        </w:rPr>
        <w:t>colour</w:t>
      </w:r>
      <w:proofErr w:type="spellEnd"/>
      <w:r w:rsidRPr="00E71C41">
        <w:rPr>
          <w:rFonts w:asciiTheme="majorBidi" w:hAnsiTheme="majorBidi" w:cstheme="majorBidi"/>
          <w:color w:val="222222"/>
        </w:rPr>
        <w:t>), </w:t>
      </w:r>
      <w:r w:rsidRPr="00E71C41">
        <w:rPr>
          <w:rStyle w:val="Strong"/>
          <w:rFonts w:asciiTheme="majorBidi" w:hAnsiTheme="majorBidi" w:cstheme="majorBidi"/>
          <w:color w:val="222222"/>
        </w:rPr>
        <w:t>p</w:t>
      </w:r>
      <w:r w:rsidRPr="00E71C41">
        <w:rPr>
          <w:rFonts w:asciiTheme="majorBidi" w:hAnsiTheme="majorBidi" w:cstheme="majorBidi"/>
          <w:color w:val="222222"/>
        </w:rPr>
        <w:t>ulse, </w:t>
      </w:r>
      <w:r w:rsidRPr="00E71C41">
        <w:rPr>
          <w:rStyle w:val="Strong"/>
          <w:rFonts w:asciiTheme="majorBidi" w:hAnsiTheme="majorBidi" w:cstheme="majorBidi"/>
          <w:color w:val="222222"/>
        </w:rPr>
        <w:t>g</w:t>
      </w:r>
      <w:r w:rsidRPr="00E71C41">
        <w:rPr>
          <w:rFonts w:asciiTheme="majorBidi" w:hAnsiTheme="majorBidi" w:cstheme="majorBidi"/>
          <w:color w:val="222222"/>
        </w:rPr>
        <w:t>rimace (reflex), </w:t>
      </w:r>
      <w:r w:rsidRPr="00E71C41">
        <w:rPr>
          <w:rStyle w:val="Strong"/>
          <w:rFonts w:asciiTheme="majorBidi" w:hAnsiTheme="majorBidi" w:cstheme="majorBidi"/>
          <w:color w:val="222222"/>
        </w:rPr>
        <w:t>a</w:t>
      </w:r>
      <w:r w:rsidRPr="00E71C41">
        <w:rPr>
          <w:rFonts w:asciiTheme="majorBidi" w:hAnsiTheme="majorBidi" w:cstheme="majorBidi"/>
          <w:color w:val="222222"/>
        </w:rPr>
        <w:t>ctivity (muscle tone) and </w:t>
      </w:r>
      <w:r w:rsidRPr="00E71C41">
        <w:rPr>
          <w:rStyle w:val="Strong"/>
          <w:rFonts w:asciiTheme="majorBidi" w:hAnsiTheme="majorBidi" w:cstheme="majorBidi"/>
          <w:color w:val="222222"/>
        </w:rPr>
        <w:t>r</w:t>
      </w:r>
      <w:r w:rsidRPr="00E71C41">
        <w:rPr>
          <w:rFonts w:asciiTheme="majorBidi" w:hAnsiTheme="majorBidi" w:cstheme="majorBidi"/>
          <w:color w:val="222222"/>
        </w:rPr>
        <w:t xml:space="preserve">espiration. A perfect Apgar score is 10; typical Apgar scores are seven, eight or nine. A score lower than </w:t>
      </w:r>
      <w:r>
        <w:rPr>
          <w:rFonts w:asciiTheme="majorBidi" w:hAnsiTheme="majorBidi" w:cstheme="majorBidi"/>
          <w:color w:val="222222"/>
        </w:rPr>
        <w:t xml:space="preserve">seven means that the baby </w:t>
      </w:r>
      <w:proofErr w:type="gramStart"/>
      <w:r>
        <w:rPr>
          <w:rFonts w:asciiTheme="majorBidi" w:hAnsiTheme="majorBidi" w:cstheme="majorBidi"/>
          <w:color w:val="222222"/>
        </w:rPr>
        <w:t xml:space="preserve">might </w:t>
      </w:r>
      <w:r w:rsidRPr="00E71C41">
        <w:rPr>
          <w:rFonts w:asciiTheme="majorBidi" w:hAnsiTheme="majorBidi" w:cstheme="majorBidi"/>
          <w:color w:val="222222"/>
        </w:rPr>
        <w:t>need</w:t>
      </w:r>
      <w:proofErr w:type="gramEnd"/>
      <w:r w:rsidRPr="00E71C41">
        <w:rPr>
          <w:rFonts w:asciiTheme="majorBidi" w:hAnsiTheme="majorBidi" w:cstheme="majorBidi"/>
          <w:color w:val="222222"/>
        </w:rPr>
        <w:t xml:space="preserve"> help breathing</w:t>
      </w:r>
    </w:p>
    <w:p w:rsidR="00034378" w:rsidRDefault="00034378" w:rsidP="00034378">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lastRenderedPageBreak/>
        <w:t>Meconium</w:t>
      </w:r>
      <w:r>
        <w:rPr>
          <w:rStyle w:val="Strong"/>
          <w:rFonts w:asciiTheme="majorBidi" w:hAnsiTheme="majorBidi" w:cstheme="majorBidi"/>
          <w:color w:val="222222"/>
        </w:rPr>
        <w:t xml:space="preserve"> </w:t>
      </w:r>
      <w:r w:rsidRPr="00E71C41">
        <w:rPr>
          <w:rFonts w:asciiTheme="majorBidi" w:hAnsiTheme="majorBidi" w:cstheme="majorBidi"/>
          <w:color w:val="222222"/>
        </w:rPr>
        <w:t>– a tar-like substance passed by a baby as their first poo. Passing meconium before birth may be a sign of fetal distress</w:t>
      </w:r>
    </w:p>
    <w:p w:rsidR="00034378" w:rsidRDefault="00034378" w:rsidP="00034378">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Neonatal Intensive Care Unit</w:t>
      </w:r>
      <w:r w:rsidRPr="00E71C41">
        <w:rPr>
          <w:rFonts w:asciiTheme="majorBidi" w:hAnsiTheme="majorBidi" w:cstheme="majorBidi"/>
          <w:color w:val="222222"/>
        </w:rPr>
        <w:t> (NICU) – a unit in the hospital for babies who need a high level of special medical care</w:t>
      </w:r>
    </w:p>
    <w:p w:rsidR="00034378" w:rsidRDefault="00034378" w:rsidP="00034378">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Low birth</w:t>
      </w:r>
      <w:r>
        <w:rPr>
          <w:rStyle w:val="Strong"/>
          <w:rFonts w:asciiTheme="majorBidi" w:hAnsiTheme="majorBidi" w:cstheme="majorBidi"/>
          <w:color w:val="222222"/>
        </w:rPr>
        <w:t xml:space="preserve"> </w:t>
      </w:r>
      <w:r w:rsidRPr="00E71C41">
        <w:rPr>
          <w:rStyle w:val="Strong"/>
          <w:rFonts w:asciiTheme="majorBidi" w:hAnsiTheme="majorBidi" w:cstheme="majorBidi"/>
          <w:color w:val="222222"/>
        </w:rPr>
        <w:t>weight</w:t>
      </w:r>
      <w:r w:rsidRPr="00E71C41">
        <w:rPr>
          <w:rFonts w:asciiTheme="majorBidi" w:hAnsiTheme="majorBidi" w:cstheme="majorBidi"/>
          <w:color w:val="222222"/>
        </w:rPr>
        <w:t> – when a baby weighs less than 2,500 grams at birth</w:t>
      </w:r>
    </w:p>
    <w:p w:rsidR="00034378" w:rsidRDefault="00034378" w:rsidP="002A4D2B">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Stillbirth </w:t>
      </w:r>
      <w:r w:rsidRPr="00E71C41">
        <w:rPr>
          <w:rFonts w:asciiTheme="majorBidi" w:hAnsiTheme="majorBidi" w:cstheme="majorBidi"/>
          <w:color w:val="222222"/>
        </w:rPr>
        <w:t xml:space="preserve">– the death of a baby after 20 weeks’ gestation </w:t>
      </w:r>
      <w:r w:rsidR="002A4D2B">
        <w:rPr>
          <w:rFonts w:asciiTheme="majorBidi" w:hAnsiTheme="majorBidi" w:cstheme="majorBidi"/>
          <w:color w:val="222222"/>
        </w:rPr>
        <w:t>until</w:t>
      </w:r>
      <w:r w:rsidRPr="00E71C41">
        <w:rPr>
          <w:rFonts w:asciiTheme="majorBidi" w:hAnsiTheme="majorBidi" w:cstheme="majorBidi"/>
          <w:color w:val="222222"/>
        </w:rPr>
        <w:t xml:space="preserve"> birth</w:t>
      </w:r>
    </w:p>
    <w:p w:rsidR="00034378" w:rsidRPr="00034378" w:rsidRDefault="00034378" w:rsidP="00034378">
      <w:pPr>
        <w:pStyle w:val="NormalWeb"/>
        <w:shd w:val="clear" w:color="auto" w:fill="FFFFFF"/>
        <w:spacing w:line="360" w:lineRule="auto"/>
        <w:jc w:val="both"/>
        <w:rPr>
          <w:rFonts w:asciiTheme="majorBidi" w:hAnsiTheme="majorBidi" w:cstheme="majorBidi"/>
          <w:color w:val="222222"/>
        </w:rPr>
      </w:pPr>
      <w:r w:rsidRPr="00537140">
        <w:rPr>
          <w:rFonts w:asciiTheme="majorBidi" w:hAnsiTheme="majorBidi" w:cstheme="majorBidi"/>
          <w:b/>
          <w:bCs/>
        </w:rPr>
        <w:t>Quickening:</w:t>
      </w:r>
      <w:r>
        <w:rPr>
          <w:rFonts w:asciiTheme="majorBidi" w:hAnsiTheme="majorBidi" w:cstheme="majorBidi"/>
        </w:rPr>
        <w:t xml:space="preserve"> </w:t>
      </w:r>
      <w:r w:rsidRPr="00537140">
        <w:rPr>
          <w:rFonts w:asciiTheme="majorBidi" w:hAnsiTheme="majorBidi" w:cstheme="majorBidi"/>
        </w:rPr>
        <w:t>The first movements of the baby that the mother feels</w:t>
      </w:r>
    </w:p>
    <w:p w:rsidR="00034378" w:rsidRDefault="00034378" w:rsidP="00034378">
      <w:pPr>
        <w:rPr>
          <w:rFonts w:asciiTheme="majorBidi" w:hAnsiTheme="majorBidi" w:cstheme="majorBidi"/>
          <w:sz w:val="24"/>
          <w:szCs w:val="24"/>
        </w:rPr>
      </w:pPr>
      <w:r w:rsidRPr="00537140">
        <w:rPr>
          <w:rFonts w:asciiTheme="majorBidi" w:hAnsiTheme="majorBidi" w:cstheme="majorBidi"/>
          <w:b/>
          <w:bCs/>
          <w:sz w:val="24"/>
          <w:szCs w:val="24"/>
        </w:rPr>
        <w:t>Term:</w:t>
      </w:r>
      <w:r w:rsidRPr="00537140">
        <w:rPr>
          <w:rFonts w:asciiTheme="majorBidi" w:hAnsiTheme="majorBidi" w:cstheme="majorBidi"/>
          <w:sz w:val="24"/>
          <w:szCs w:val="24"/>
        </w:rPr>
        <w:t xml:space="preserve"> This used to describe the period of time at the end of a pregnancy when a baby might be expected to be born. It is 37-42 weeks which is the normal duration of a human pregnancy. </w:t>
      </w:r>
    </w:p>
    <w:p w:rsidR="00034378" w:rsidRDefault="00034378" w:rsidP="002A4D2B">
      <w:pPr>
        <w:rPr>
          <w:rFonts w:asciiTheme="majorBidi" w:hAnsiTheme="majorBidi" w:cstheme="majorBidi"/>
          <w:sz w:val="24"/>
          <w:szCs w:val="24"/>
        </w:rPr>
      </w:pPr>
      <w:r w:rsidRPr="001F2133">
        <w:rPr>
          <w:rFonts w:asciiTheme="majorBidi" w:hAnsiTheme="majorBidi" w:cstheme="majorBidi"/>
          <w:b/>
          <w:bCs/>
          <w:sz w:val="24"/>
          <w:szCs w:val="24"/>
        </w:rPr>
        <w:t>Full term</w:t>
      </w:r>
      <w:r w:rsidRPr="001F2133">
        <w:rPr>
          <w:rFonts w:asciiTheme="majorBidi" w:hAnsiTheme="majorBidi" w:cstheme="majorBidi"/>
          <w:sz w:val="24"/>
          <w:szCs w:val="24"/>
        </w:rPr>
        <w:t>: 3</w:t>
      </w:r>
      <w:r w:rsidR="002A4D2B">
        <w:rPr>
          <w:rFonts w:asciiTheme="majorBidi" w:hAnsiTheme="majorBidi" w:cstheme="majorBidi"/>
          <w:sz w:val="24"/>
          <w:szCs w:val="24"/>
        </w:rPr>
        <w:t>8</w:t>
      </w:r>
      <w:r w:rsidRPr="001F2133">
        <w:rPr>
          <w:rFonts w:asciiTheme="majorBidi" w:hAnsiTheme="majorBidi" w:cstheme="majorBidi"/>
          <w:sz w:val="24"/>
          <w:szCs w:val="24"/>
        </w:rPr>
        <w:t>-40weeks</w:t>
      </w:r>
    </w:p>
    <w:p w:rsidR="00034378" w:rsidRPr="00034378" w:rsidRDefault="00034378" w:rsidP="00034378">
      <w:pPr>
        <w:rPr>
          <w:rFonts w:asciiTheme="majorBidi" w:hAnsiTheme="majorBidi" w:cstheme="majorBidi"/>
          <w:sz w:val="24"/>
          <w:szCs w:val="24"/>
        </w:rPr>
      </w:pPr>
      <w:r w:rsidRPr="00E71C41">
        <w:rPr>
          <w:rStyle w:val="Strong"/>
          <w:rFonts w:asciiTheme="majorBidi" w:hAnsiTheme="majorBidi" w:cstheme="majorBidi"/>
          <w:color w:val="222222"/>
        </w:rPr>
        <w:t>Premature</w:t>
      </w:r>
      <w:r w:rsidRPr="00E71C41">
        <w:rPr>
          <w:rFonts w:asciiTheme="majorBidi" w:hAnsiTheme="majorBidi" w:cstheme="majorBidi"/>
          <w:color w:val="222222"/>
        </w:rPr>
        <w:t> – when a baby is born before 37 weeks gestation</w:t>
      </w:r>
    </w:p>
    <w:p w:rsidR="00034378" w:rsidRPr="00034378" w:rsidRDefault="00034378" w:rsidP="00034378">
      <w:pPr>
        <w:rPr>
          <w:rFonts w:asciiTheme="majorBidi" w:hAnsiTheme="majorBidi" w:cstheme="majorBidi"/>
          <w:sz w:val="24"/>
          <w:szCs w:val="24"/>
        </w:rPr>
      </w:pPr>
      <w:r w:rsidRPr="00537140">
        <w:rPr>
          <w:rFonts w:asciiTheme="majorBidi" w:hAnsiTheme="majorBidi" w:cstheme="majorBidi"/>
          <w:b/>
          <w:bCs/>
          <w:sz w:val="24"/>
          <w:szCs w:val="24"/>
        </w:rPr>
        <w:t>Post term</w:t>
      </w:r>
      <w:r w:rsidR="00AD3E72">
        <w:rPr>
          <w:rFonts w:asciiTheme="majorBidi" w:hAnsiTheme="majorBidi" w:cstheme="majorBidi"/>
          <w:b/>
          <w:bCs/>
          <w:sz w:val="24"/>
          <w:szCs w:val="24"/>
        </w:rPr>
        <w:t xml:space="preserve"> (post</w:t>
      </w:r>
      <w:r>
        <w:rPr>
          <w:rFonts w:asciiTheme="majorBidi" w:hAnsiTheme="majorBidi" w:cstheme="majorBidi"/>
          <w:b/>
          <w:bCs/>
          <w:sz w:val="24"/>
          <w:szCs w:val="24"/>
        </w:rPr>
        <w:t>date)</w:t>
      </w:r>
      <w:r w:rsidRPr="00537140">
        <w:rPr>
          <w:rFonts w:asciiTheme="majorBidi" w:hAnsiTheme="majorBidi" w:cstheme="majorBidi"/>
          <w:b/>
          <w:bCs/>
          <w:sz w:val="24"/>
          <w:szCs w:val="24"/>
        </w:rPr>
        <w:t xml:space="preserve">: </w:t>
      </w:r>
      <w:r w:rsidRPr="00537140">
        <w:rPr>
          <w:rFonts w:asciiTheme="majorBidi" w:hAnsiTheme="majorBidi" w:cstheme="majorBidi"/>
          <w:sz w:val="24"/>
          <w:szCs w:val="24"/>
        </w:rPr>
        <w:t>extends to 42weeks of pregnancy.</w:t>
      </w:r>
    </w:p>
    <w:p w:rsidR="009F0982" w:rsidRDefault="009F0982" w:rsidP="00DC4968">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Placenta</w:t>
      </w:r>
      <w:r w:rsidRPr="00E71C41">
        <w:rPr>
          <w:rFonts w:asciiTheme="majorBidi" w:hAnsiTheme="majorBidi" w:cstheme="majorBidi"/>
          <w:color w:val="222222"/>
        </w:rPr>
        <w:t> – the organ that conn</w:t>
      </w:r>
      <w:r w:rsidR="00A0005E">
        <w:rPr>
          <w:rFonts w:asciiTheme="majorBidi" w:hAnsiTheme="majorBidi" w:cstheme="majorBidi"/>
          <w:color w:val="222222"/>
        </w:rPr>
        <w:t xml:space="preserve">ects to the wall of the uterus </w:t>
      </w:r>
      <w:r w:rsidRPr="00E71C41">
        <w:rPr>
          <w:rFonts w:asciiTheme="majorBidi" w:hAnsiTheme="majorBidi" w:cstheme="majorBidi"/>
          <w:color w:val="222222"/>
        </w:rPr>
        <w:t>that nourishes the baby through the umbilical cord</w:t>
      </w:r>
      <w:r w:rsidR="00DC4968">
        <w:rPr>
          <w:rFonts w:asciiTheme="majorBidi" w:hAnsiTheme="majorBidi" w:cstheme="majorBidi"/>
          <w:color w:val="222222"/>
        </w:rPr>
        <w:t>.</w:t>
      </w:r>
    </w:p>
    <w:p w:rsidR="00DC4968" w:rsidRPr="00537140" w:rsidRDefault="00DC4968" w:rsidP="00DC4968">
      <w:pPr>
        <w:rPr>
          <w:rFonts w:asciiTheme="majorBidi" w:hAnsiTheme="majorBidi" w:cstheme="majorBidi"/>
          <w:sz w:val="24"/>
          <w:szCs w:val="24"/>
        </w:rPr>
      </w:pPr>
      <w:r w:rsidRPr="00537140">
        <w:rPr>
          <w:rFonts w:asciiTheme="majorBidi" w:hAnsiTheme="majorBidi" w:cstheme="majorBidi"/>
          <w:b/>
          <w:bCs/>
          <w:sz w:val="24"/>
          <w:szCs w:val="24"/>
        </w:rPr>
        <w:t>Placental abruption:</w:t>
      </w:r>
      <w:r w:rsidRPr="00537140">
        <w:rPr>
          <w:rFonts w:asciiTheme="majorBidi" w:hAnsiTheme="majorBidi" w:cstheme="majorBidi"/>
          <w:sz w:val="24"/>
          <w:szCs w:val="24"/>
        </w:rPr>
        <w:t> Premature separation of the placenta from the uterine wall.</w:t>
      </w:r>
    </w:p>
    <w:p w:rsidR="00DC4968" w:rsidRPr="00DC4968" w:rsidRDefault="00DC4968" w:rsidP="00DC4968">
      <w:pPr>
        <w:rPr>
          <w:rFonts w:asciiTheme="majorBidi" w:hAnsiTheme="majorBidi" w:cstheme="majorBidi"/>
          <w:sz w:val="24"/>
          <w:szCs w:val="24"/>
        </w:rPr>
      </w:pPr>
      <w:r w:rsidRPr="00537140">
        <w:rPr>
          <w:rFonts w:asciiTheme="majorBidi" w:hAnsiTheme="majorBidi" w:cstheme="majorBidi"/>
          <w:b/>
          <w:bCs/>
          <w:sz w:val="24"/>
          <w:szCs w:val="24"/>
        </w:rPr>
        <w:t xml:space="preserve">Placenta </w:t>
      </w:r>
      <w:proofErr w:type="spellStart"/>
      <w:r w:rsidRPr="00537140">
        <w:rPr>
          <w:rFonts w:asciiTheme="majorBidi" w:hAnsiTheme="majorBidi" w:cstheme="majorBidi"/>
          <w:b/>
          <w:bCs/>
          <w:sz w:val="24"/>
          <w:szCs w:val="24"/>
        </w:rPr>
        <w:t>Praevia</w:t>
      </w:r>
      <w:proofErr w:type="spellEnd"/>
      <w:r w:rsidRPr="00537140">
        <w:rPr>
          <w:rFonts w:asciiTheme="majorBidi" w:hAnsiTheme="majorBidi" w:cstheme="majorBidi"/>
          <w:b/>
          <w:bCs/>
          <w:sz w:val="24"/>
          <w:szCs w:val="24"/>
        </w:rPr>
        <w:t>:</w:t>
      </w:r>
      <w:r w:rsidRPr="00537140">
        <w:rPr>
          <w:rFonts w:asciiTheme="majorBidi" w:hAnsiTheme="majorBidi" w:cstheme="majorBidi"/>
          <w:sz w:val="24"/>
          <w:szCs w:val="24"/>
        </w:rPr>
        <w:t> When the placenta is low down. Sometimes it covers the cervix and blocks the baby’s exit, in which case you would need a Caesarean section.</w:t>
      </w:r>
    </w:p>
    <w:p w:rsidR="00E8269A" w:rsidRPr="00E8269A" w:rsidRDefault="00E8269A" w:rsidP="00DC4968">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Caesarean section</w:t>
      </w:r>
      <w:r w:rsidRPr="00E71C41">
        <w:rPr>
          <w:rFonts w:asciiTheme="majorBidi" w:hAnsiTheme="majorBidi" w:cstheme="majorBidi"/>
          <w:color w:val="222222"/>
        </w:rPr>
        <w:t> – a surgical procedure in which a baby is delivered through a cut in the abdomen and uterus (also called a ‘C-section’)</w:t>
      </w:r>
    </w:p>
    <w:p w:rsidR="00035DF2" w:rsidRPr="00537140" w:rsidRDefault="005913D3" w:rsidP="00DC4968">
      <w:pPr>
        <w:rPr>
          <w:rFonts w:asciiTheme="majorBidi" w:hAnsiTheme="majorBidi" w:cstheme="majorBidi"/>
          <w:sz w:val="24"/>
          <w:szCs w:val="24"/>
        </w:rPr>
      </w:pPr>
      <w:r w:rsidRPr="00537140">
        <w:rPr>
          <w:rFonts w:asciiTheme="majorBidi" w:hAnsiTheme="majorBidi" w:cstheme="majorBidi"/>
          <w:b/>
          <w:bCs/>
          <w:sz w:val="24"/>
          <w:szCs w:val="24"/>
        </w:rPr>
        <w:t>Breech presentation (BR):</w:t>
      </w:r>
      <w:r w:rsidRPr="00537140">
        <w:rPr>
          <w:rFonts w:asciiTheme="majorBidi" w:hAnsiTheme="majorBidi" w:cstheme="majorBidi"/>
          <w:sz w:val="24"/>
          <w:szCs w:val="24"/>
        </w:rPr>
        <w:t> This means your baby is lying bottom or feet down in the uterus.</w:t>
      </w:r>
    </w:p>
    <w:p w:rsidR="00DC4968" w:rsidRDefault="005913D3" w:rsidP="00DC4968">
      <w:pPr>
        <w:rPr>
          <w:rFonts w:asciiTheme="majorBidi" w:hAnsiTheme="majorBidi" w:cstheme="majorBidi"/>
          <w:sz w:val="24"/>
          <w:szCs w:val="24"/>
        </w:rPr>
      </w:pPr>
      <w:r w:rsidRPr="00537140">
        <w:rPr>
          <w:rFonts w:asciiTheme="majorBidi" w:hAnsiTheme="majorBidi" w:cstheme="majorBidi"/>
          <w:b/>
          <w:bCs/>
          <w:sz w:val="24"/>
          <w:szCs w:val="24"/>
        </w:rPr>
        <w:t>Episiotomy:</w:t>
      </w:r>
      <w:r w:rsidRPr="00537140">
        <w:rPr>
          <w:rFonts w:asciiTheme="majorBidi" w:hAnsiTheme="majorBidi" w:cstheme="majorBidi"/>
          <w:sz w:val="24"/>
          <w:szCs w:val="24"/>
        </w:rPr>
        <w:t> A cut made in the mother’s perineum (the area between the vagina and anus) to allow the baby to be born more quickly and prevent tearing.</w:t>
      </w:r>
    </w:p>
    <w:p w:rsidR="00E8269A" w:rsidRDefault="00717173" w:rsidP="00DC4968">
      <w:pPr>
        <w:rPr>
          <w:rFonts w:asciiTheme="majorBidi" w:hAnsiTheme="majorBidi" w:cstheme="majorBidi"/>
          <w:color w:val="222222"/>
        </w:rPr>
      </w:pPr>
      <w:r w:rsidRPr="00E71C41">
        <w:rPr>
          <w:rStyle w:val="Strong"/>
          <w:rFonts w:asciiTheme="majorBidi" w:hAnsiTheme="majorBidi" w:cstheme="majorBidi"/>
          <w:color w:val="222222"/>
        </w:rPr>
        <w:lastRenderedPageBreak/>
        <w:t>M</w:t>
      </w:r>
      <w:r w:rsidR="00E8269A" w:rsidRPr="00E71C41">
        <w:rPr>
          <w:rStyle w:val="Strong"/>
          <w:rFonts w:asciiTheme="majorBidi" w:hAnsiTheme="majorBidi" w:cstheme="majorBidi"/>
          <w:color w:val="222222"/>
        </w:rPr>
        <w:t>orning sickness</w:t>
      </w:r>
      <w:proofErr w:type="gramStart"/>
      <w:r w:rsidR="00E8269A" w:rsidRPr="00E71C41">
        <w:rPr>
          <w:rStyle w:val="Strong"/>
          <w:rFonts w:asciiTheme="majorBidi" w:hAnsiTheme="majorBidi" w:cstheme="majorBidi"/>
          <w:color w:val="222222"/>
        </w:rPr>
        <w:t> </w:t>
      </w:r>
      <w:r w:rsidR="0018622E">
        <w:rPr>
          <w:rStyle w:val="Strong"/>
          <w:rFonts w:asciiTheme="majorBidi" w:hAnsiTheme="majorBidi" w:cstheme="majorBidi"/>
          <w:color w:val="222222"/>
        </w:rPr>
        <w:t xml:space="preserve"> </w:t>
      </w:r>
      <w:r w:rsidR="00E8269A" w:rsidRPr="00E71C41">
        <w:rPr>
          <w:rFonts w:asciiTheme="majorBidi" w:hAnsiTheme="majorBidi" w:cstheme="majorBidi"/>
          <w:color w:val="222222"/>
        </w:rPr>
        <w:t>–</w:t>
      </w:r>
      <w:proofErr w:type="gramEnd"/>
      <w:r w:rsidR="0018622E">
        <w:rPr>
          <w:rFonts w:asciiTheme="majorBidi" w:hAnsiTheme="majorBidi" w:cstheme="majorBidi"/>
          <w:color w:val="222222"/>
        </w:rPr>
        <w:t xml:space="preserve"> </w:t>
      </w:r>
      <w:r w:rsidR="00E8269A" w:rsidRPr="00E71C41">
        <w:rPr>
          <w:rFonts w:asciiTheme="majorBidi" w:hAnsiTheme="majorBidi" w:cstheme="majorBidi"/>
          <w:color w:val="222222"/>
        </w:rPr>
        <w:t xml:space="preserve"> nausea, vomiting and aversions to certain foods and smells that affect most pregnant women to some degree. Morning sickness can occur at any time of day, usually begins at four to eight weeks gestation and generally subsides by week 16 of the pregnancy</w:t>
      </w:r>
      <w:r w:rsidR="00E8269A">
        <w:rPr>
          <w:rFonts w:asciiTheme="majorBidi" w:hAnsiTheme="majorBidi" w:cstheme="majorBidi"/>
          <w:color w:val="222222"/>
        </w:rPr>
        <w:t>.</w:t>
      </w:r>
    </w:p>
    <w:p w:rsidR="0018622E" w:rsidRPr="0018622E" w:rsidRDefault="00DA1C9B" w:rsidP="0018622E">
      <w:pPr>
        <w:pStyle w:val="NormalWeb"/>
        <w:shd w:val="clear" w:color="auto" w:fill="FFFFFF"/>
        <w:spacing w:before="0" w:beforeAutospacing="0" w:after="300" w:afterAutospacing="0"/>
        <w:rPr>
          <w:rFonts w:ascii="Helvetica" w:hAnsi="Helvetica" w:cs="Helvetica"/>
          <w:color w:val="333333"/>
        </w:rPr>
      </w:pPr>
      <w:hyperlink r:id="rId9" w:history="1">
        <w:r w:rsidR="0018622E" w:rsidRPr="0018622E">
          <w:rPr>
            <w:rStyle w:val="Hyperlink"/>
            <w:rFonts w:asciiTheme="majorBidi" w:hAnsiTheme="majorBidi" w:cstheme="majorBidi"/>
            <w:b/>
            <w:bCs/>
            <w:color w:val="auto"/>
            <w:u w:val="none"/>
          </w:rPr>
          <w:t xml:space="preserve">Hyperemesis </w:t>
        </w:r>
        <w:proofErr w:type="spellStart"/>
        <w:r w:rsidR="0018622E" w:rsidRPr="0018622E">
          <w:rPr>
            <w:rStyle w:val="Hyperlink"/>
            <w:rFonts w:asciiTheme="majorBidi" w:hAnsiTheme="majorBidi" w:cstheme="majorBidi"/>
            <w:b/>
            <w:bCs/>
            <w:color w:val="auto"/>
            <w:u w:val="none"/>
          </w:rPr>
          <w:t>gravidarum</w:t>
        </w:r>
        <w:proofErr w:type="spellEnd"/>
      </w:hyperlink>
      <w:r w:rsidR="0018622E">
        <w:rPr>
          <w:rStyle w:val="Strong"/>
          <w:rFonts w:asciiTheme="majorBidi" w:hAnsiTheme="majorBidi" w:cstheme="majorBidi"/>
        </w:rPr>
        <w:t>-</w:t>
      </w:r>
      <w:r w:rsidR="0018622E">
        <w:rPr>
          <w:rFonts w:ascii="Helvetica" w:hAnsi="Helvetica" w:cs="Helvetica"/>
          <w:color w:val="333333"/>
        </w:rPr>
        <w:t> is a complication of pregnancy in which sufferers experience severe nausea and vomiting.</w:t>
      </w:r>
    </w:p>
    <w:p w:rsidR="00537140" w:rsidRDefault="00537140" w:rsidP="00537140">
      <w:pPr>
        <w:rPr>
          <w:rFonts w:asciiTheme="majorBidi" w:hAnsiTheme="majorBidi" w:cstheme="majorBidi"/>
          <w:sz w:val="24"/>
          <w:szCs w:val="24"/>
        </w:rPr>
      </w:pPr>
      <w:r w:rsidRPr="00537140">
        <w:rPr>
          <w:rFonts w:asciiTheme="majorBidi" w:hAnsiTheme="majorBidi" w:cstheme="majorBidi"/>
          <w:b/>
          <w:bCs/>
          <w:sz w:val="24"/>
          <w:szCs w:val="24"/>
        </w:rPr>
        <w:t>Gestational age</w:t>
      </w:r>
      <w:r w:rsidR="00DC4968">
        <w:rPr>
          <w:rFonts w:asciiTheme="majorBidi" w:hAnsiTheme="majorBidi" w:cstheme="majorBidi"/>
          <w:b/>
          <w:bCs/>
          <w:sz w:val="24"/>
          <w:szCs w:val="24"/>
        </w:rPr>
        <w:t xml:space="preserve"> (GA)</w:t>
      </w:r>
      <w:r w:rsidRPr="00537140">
        <w:rPr>
          <w:rFonts w:asciiTheme="majorBidi" w:hAnsiTheme="majorBidi" w:cstheme="majorBidi"/>
          <w:b/>
          <w:bCs/>
          <w:sz w:val="24"/>
          <w:szCs w:val="24"/>
        </w:rPr>
        <w:t>:</w:t>
      </w:r>
      <w:r w:rsidRPr="00537140">
        <w:rPr>
          <w:rFonts w:asciiTheme="majorBidi" w:hAnsiTheme="majorBidi" w:cstheme="majorBidi"/>
          <w:sz w:val="24"/>
          <w:szCs w:val="24"/>
        </w:rPr>
        <w:t>  measured from the first day of your last menstrual period.</w:t>
      </w:r>
    </w:p>
    <w:p w:rsidR="00537140" w:rsidRPr="00537140" w:rsidRDefault="00DC4968" w:rsidP="00537140">
      <w:pPr>
        <w:rPr>
          <w:rFonts w:asciiTheme="majorBidi" w:hAnsiTheme="majorBidi" w:cstheme="majorBidi"/>
          <w:sz w:val="24"/>
          <w:szCs w:val="24"/>
        </w:rPr>
      </w:pPr>
      <w:r w:rsidRPr="00537140">
        <w:rPr>
          <w:rFonts w:asciiTheme="majorBidi" w:hAnsiTheme="majorBidi" w:cstheme="majorBidi"/>
          <w:b/>
          <w:bCs/>
          <w:sz w:val="24"/>
          <w:szCs w:val="24"/>
        </w:rPr>
        <w:t>Hemorrhage</w:t>
      </w:r>
      <w:r w:rsidR="00537140" w:rsidRPr="00537140">
        <w:rPr>
          <w:rFonts w:asciiTheme="majorBidi" w:hAnsiTheme="majorBidi" w:cstheme="majorBidi"/>
          <w:b/>
          <w:bCs/>
          <w:sz w:val="24"/>
          <w:szCs w:val="24"/>
        </w:rPr>
        <w:t>:</w:t>
      </w:r>
      <w:r w:rsidR="00537140" w:rsidRPr="00537140">
        <w:rPr>
          <w:rFonts w:asciiTheme="majorBidi" w:hAnsiTheme="majorBidi" w:cstheme="majorBidi"/>
          <w:sz w:val="24"/>
          <w:szCs w:val="24"/>
        </w:rPr>
        <w:t xml:space="preserve"> Sudden and severe bleeding. In pregnancy it is usually called </w:t>
      </w:r>
      <w:r w:rsidRPr="00537140">
        <w:rPr>
          <w:rFonts w:asciiTheme="majorBidi" w:hAnsiTheme="majorBidi" w:cstheme="majorBidi"/>
          <w:sz w:val="24"/>
          <w:szCs w:val="24"/>
        </w:rPr>
        <w:t>ante partum</w:t>
      </w:r>
      <w:r w:rsidR="00537140" w:rsidRPr="00537140">
        <w:rPr>
          <w:rFonts w:asciiTheme="majorBidi" w:hAnsiTheme="majorBidi" w:cstheme="majorBidi"/>
          <w:sz w:val="24"/>
          <w:szCs w:val="24"/>
        </w:rPr>
        <w:t xml:space="preserve"> </w:t>
      </w:r>
      <w:proofErr w:type="spellStart"/>
      <w:r w:rsidR="00537140" w:rsidRPr="00537140">
        <w:rPr>
          <w:rFonts w:asciiTheme="majorBidi" w:hAnsiTheme="majorBidi" w:cstheme="majorBidi"/>
          <w:sz w:val="24"/>
          <w:szCs w:val="24"/>
        </w:rPr>
        <w:t>haemorrhage</w:t>
      </w:r>
      <w:proofErr w:type="spellEnd"/>
      <w:r w:rsidR="00537140" w:rsidRPr="00537140">
        <w:rPr>
          <w:rFonts w:asciiTheme="majorBidi" w:hAnsiTheme="majorBidi" w:cstheme="majorBidi"/>
          <w:sz w:val="24"/>
          <w:szCs w:val="24"/>
        </w:rPr>
        <w:t xml:space="preserve"> and after the birth it is called postpartum </w:t>
      </w:r>
      <w:proofErr w:type="spellStart"/>
      <w:r w:rsidR="00537140" w:rsidRPr="00537140">
        <w:rPr>
          <w:rFonts w:asciiTheme="majorBidi" w:hAnsiTheme="majorBidi" w:cstheme="majorBidi"/>
          <w:sz w:val="24"/>
          <w:szCs w:val="24"/>
        </w:rPr>
        <w:t>haemorrhage</w:t>
      </w:r>
      <w:proofErr w:type="spellEnd"/>
      <w:r w:rsidR="00537140" w:rsidRPr="00537140">
        <w:rPr>
          <w:rFonts w:asciiTheme="majorBidi" w:hAnsiTheme="majorBidi" w:cstheme="majorBidi"/>
          <w:sz w:val="24"/>
          <w:szCs w:val="24"/>
        </w:rPr>
        <w:t>.</w:t>
      </w:r>
    </w:p>
    <w:p w:rsidR="00537140" w:rsidRPr="00537140" w:rsidRDefault="00537140" w:rsidP="00537140">
      <w:pPr>
        <w:rPr>
          <w:rFonts w:asciiTheme="majorBidi" w:hAnsiTheme="majorBidi" w:cstheme="majorBidi"/>
          <w:sz w:val="24"/>
          <w:szCs w:val="24"/>
        </w:rPr>
      </w:pPr>
      <w:r w:rsidRPr="00537140">
        <w:rPr>
          <w:rFonts w:asciiTheme="majorBidi" w:hAnsiTheme="majorBidi" w:cstheme="majorBidi"/>
          <w:b/>
          <w:bCs/>
          <w:sz w:val="24"/>
          <w:szCs w:val="24"/>
        </w:rPr>
        <w:t>Lochia: </w:t>
      </w:r>
      <w:r w:rsidRPr="00537140">
        <w:rPr>
          <w:rFonts w:asciiTheme="majorBidi" w:hAnsiTheme="majorBidi" w:cstheme="majorBidi"/>
          <w:sz w:val="24"/>
          <w:szCs w:val="24"/>
        </w:rPr>
        <w:t xml:space="preserve">For a couple of weeks or more after the birth the woman loses a mixture of blood and mucus through the vagina, like a very heavy period at first but lessening over time. </w:t>
      </w:r>
    </w:p>
    <w:p w:rsidR="00E8269A" w:rsidRDefault="00E8269A" w:rsidP="00DC4968">
      <w:pPr>
        <w:pStyle w:val="NormalWeb"/>
        <w:shd w:val="clear" w:color="auto" w:fill="FFFFFF"/>
        <w:spacing w:line="360" w:lineRule="auto"/>
        <w:jc w:val="both"/>
        <w:rPr>
          <w:rFonts w:asciiTheme="majorBidi" w:hAnsiTheme="majorBidi" w:cstheme="majorBidi"/>
          <w:color w:val="222222"/>
        </w:rPr>
      </w:pPr>
      <w:r>
        <w:rPr>
          <w:rStyle w:val="Strong"/>
          <w:rFonts w:asciiTheme="majorBidi" w:hAnsiTheme="majorBidi" w:cstheme="majorBidi"/>
          <w:color w:val="222222"/>
        </w:rPr>
        <w:t xml:space="preserve">Postpartum </w:t>
      </w:r>
      <w:r w:rsidRPr="00E71C41">
        <w:rPr>
          <w:rStyle w:val="Strong"/>
          <w:rFonts w:asciiTheme="majorBidi" w:hAnsiTheme="majorBidi" w:cstheme="majorBidi"/>
          <w:color w:val="222222"/>
        </w:rPr>
        <w:t>hemorrhage</w:t>
      </w:r>
      <w:r>
        <w:rPr>
          <w:rStyle w:val="Strong"/>
          <w:rFonts w:asciiTheme="majorBidi" w:hAnsiTheme="majorBidi" w:cstheme="majorBidi"/>
          <w:color w:val="222222"/>
        </w:rPr>
        <w:t xml:space="preserve"> </w:t>
      </w:r>
      <w:r w:rsidRPr="00E71C41">
        <w:rPr>
          <w:rFonts w:asciiTheme="majorBidi" w:hAnsiTheme="majorBidi" w:cstheme="majorBidi"/>
          <w:color w:val="222222"/>
        </w:rPr>
        <w:t>– when a woman loses more than 500 ml of blood after birth</w:t>
      </w:r>
      <w:r w:rsidR="00DC4968">
        <w:rPr>
          <w:rFonts w:asciiTheme="majorBidi" w:hAnsiTheme="majorBidi" w:cstheme="majorBidi"/>
          <w:color w:val="222222"/>
        </w:rPr>
        <w:t>.</w:t>
      </w:r>
    </w:p>
    <w:p w:rsidR="00E8269A" w:rsidRPr="00E71C41" w:rsidRDefault="00E8269A" w:rsidP="00E8269A">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Folic acid </w:t>
      </w:r>
      <w:r w:rsidRPr="00E71C41">
        <w:rPr>
          <w:rFonts w:asciiTheme="majorBidi" w:hAnsiTheme="majorBidi" w:cstheme="majorBidi"/>
          <w:color w:val="222222"/>
        </w:rPr>
        <w:t>– a B vitamin found naturally in green leafy v</w:t>
      </w:r>
      <w:r>
        <w:rPr>
          <w:rFonts w:asciiTheme="majorBidi" w:hAnsiTheme="majorBidi" w:cstheme="majorBidi"/>
          <w:color w:val="222222"/>
        </w:rPr>
        <w:t>egetables that helps prevent an</w:t>
      </w:r>
      <w:r w:rsidRPr="00E71C41">
        <w:rPr>
          <w:rFonts w:asciiTheme="majorBidi" w:hAnsiTheme="majorBidi" w:cstheme="majorBidi"/>
          <w:color w:val="222222"/>
        </w:rPr>
        <w:t xml:space="preserve">emia and has been shown to reduce the incidence of some birth defects including </w:t>
      </w:r>
      <w:proofErr w:type="spellStart"/>
      <w:r w:rsidRPr="00E71C41">
        <w:rPr>
          <w:rFonts w:asciiTheme="majorBidi" w:hAnsiTheme="majorBidi" w:cstheme="majorBidi"/>
          <w:color w:val="222222"/>
        </w:rPr>
        <w:t>spina</w:t>
      </w:r>
      <w:proofErr w:type="spellEnd"/>
      <w:r w:rsidRPr="00E71C41">
        <w:rPr>
          <w:rFonts w:asciiTheme="majorBidi" w:hAnsiTheme="majorBidi" w:cstheme="majorBidi"/>
          <w:color w:val="222222"/>
        </w:rPr>
        <w:t xml:space="preserve"> bifida (see definition below)</w:t>
      </w:r>
    </w:p>
    <w:p w:rsidR="00E8269A" w:rsidRDefault="00E8269A" w:rsidP="00E8269A">
      <w:pPr>
        <w:pStyle w:val="NormalWeb"/>
        <w:shd w:val="clear" w:color="auto" w:fill="FFFFFF"/>
        <w:spacing w:line="360" w:lineRule="auto"/>
        <w:jc w:val="both"/>
        <w:rPr>
          <w:rFonts w:asciiTheme="majorBidi" w:hAnsiTheme="majorBidi" w:cstheme="majorBidi"/>
          <w:color w:val="222222"/>
        </w:rPr>
      </w:pPr>
      <w:proofErr w:type="spellStart"/>
      <w:r w:rsidRPr="00E71C41">
        <w:rPr>
          <w:rStyle w:val="Strong"/>
          <w:rFonts w:asciiTheme="majorBidi" w:hAnsiTheme="majorBidi" w:cstheme="majorBidi"/>
          <w:color w:val="222222"/>
        </w:rPr>
        <w:t>Spina</w:t>
      </w:r>
      <w:proofErr w:type="spellEnd"/>
      <w:r w:rsidRPr="00E71C41">
        <w:rPr>
          <w:rStyle w:val="Strong"/>
          <w:rFonts w:asciiTheme="majorBidi" w:hAnsiTheme="majorBidi" w:cstheme="majorBidi"/>
          <w:color w:val="222222"/>
        </w:rPr>
        <w:t xml:space="preserve"> bifida</w:t>
      </w:r>
      <w:r w:rsidRPr="00E71C41">
        <w:rPr>
          <w:rFonts w:asciiTheme="majorBidi" w:hAnsiTheme="majorBidi" w:cstheme="majorBidi"/>
          <w:color w:val="222222"/>
        </w:rPr>
        <w:t xml:space="preserve"> – a birth defect that occurs during the first month of pregnancy when a baby’s backbone does not fully close, leaving part of the spinal cord exposed. </w:t>
      </w:r>
      <w:proofErr w:type="spellStart"/>
      <w:r w:rsidRPr="00E71C41">
        <w:rPr>
          <w:rFonts w:asciiTheme="majorBidi" w:hAnsiTheme="majorBidi" w:cstheme="majorBidi"/>
          <w:color w:val="222222"/>
        </w:rPr>
        <w:t>Spina</w:t>
      </w:r>
      <w:proofErr w:type="spellEnd"/>
      <w:r w:rsidRPr="00E71C41">
        <w:rPr>
          <w:rFonts w:asciiTheme="majorBidi" w:hAnsiTheme="majorBidi" w:cstheme="majorBidi"/>
          <w:color w:val="222222"/>
        </w:rPr>
        <w:t xml:space="preserve"> bifida cannot be cured, but a range of treatments and management options is available</w:t>
      </w:r>
    </w:p>
    <w:p w:rsidR="00537140" w:rsidRPr="00537140" w:rsidRDefault="00537140" w:rsidP="00537140">
      <w:pPr>
        <w:rPr>
          <w:rFonts w:asciiTheme="majorBidi" w:hAnsiTheme="majorBidi" w:cstheme="majorBidi"/>
          <w:sz w:val="24"/>
          <w:szCs w:val="24"/>
        </w:rPr>
      </w:pPr>
      <w:r w:rsidRPr="00537140">
        <w:rPr>
          <w:rFonts w:asciiTheme="majorBidi" w:hAnsiTheme="majorBidi" w:cstheme="majorBidi"/>
          <w:b/>
          <w:bCs/>
          <w:sz w:val="24"/>
          <w:szCs w:val="24"/>
        </w:rPr>
        <w:t>Oxytocin</w:t>
      </w:r>
      <w:r w:rsidR="00DC4968">
        <w:rPr>
          <w:rFonts w:asciiTheme="majorBidi" w:hAnsiTheme="majorBidi" w:cstheme="majorBidi"/>
          <w:b/>
          <w:bCs/>
          <w:sz w:val="24"/>
          <w:szCs w:val="24"/>
        </w:rPr>
        <w:t xml:space="preserve"> (</w:t>
      </w:r>
      <w:proofErr w:type="spellStart"/>
      <w:r w:rsidR="00DC4968">
        <w:rPr>
          <w:rFonts w:asciiTheme="majorBidi" w:hAnsiTheme="majorBidi" w:cstheme="majorBidi"/>
          <w:b/>
          <w:bCs/>
          <w:sz w:val="24"/>
          <w:szCs w:val="24"/>
        </w:rPr>
        <w:t>pitocine</w:t>
      </w:r>
      <w:proofErr w:type="spellEnd"/>
      <w:r w:rsidR="00DC4968">
        <w:rPr>
          <w:rFonts w:asciiTheme="majorBidi" w:hAnsiTheme="majorBidi" w:cstheme="majorBidi"/>
          <w:b/>
          <w:bCs/>
          <w:sz w:val="24"/>
          <w:szCs w:val="24"/>
        </w:rPr>
        <w:t>)</w:t>
      </w:r>
      <w:r w:rsidRPr="00537140">
        <w:rPr>
          <w:rFonts w:asciiTheme="majorBidi" w:hAnsiTheme="majorBidi" w:cstheme="majorBidi"/>
          <w:b/>
          <w:bCs/>
          <w:sz w:val="24"/>
          <w:szCs w:val="24"/>
        </w:rPr>
        <w:t>: </w:t>
      </w:r>
      <w:r w:rsidRPr="00537140">
        <w:rPr>
          <w:rFonts w:asciiTheme="majorBidi" w:hAnsiTheme="majorBidi" w:cstheme="majorBidi"/>
          <w:sz w:val="24"/>
          <w:szCs w:val="24"/>
        </w:rPr>
        <w:t xml:space="preserve">The hormone secreted by women when they are in </w:t>
      </w:r>
      <w:r w:rsidR="00DC4968" w:rsidRPr="00537140">
        <w:rPr>
          <w:rFonts w:asciiTheme="majorBidi" w:hAnsiTheme="majorBidi" w:cstheme="majorBidi"/>
          <w:sz w:val="24"/>
          <w:szCs w:val="24"/>
        </w:rPr>
        <w:t>labor</w:t>
      </w:r>
      <w:r w:rsidRPr="00537140">
        <w:rPr>
          <w:rFonts w:asciiTheme="majorBidi" w:hAnsiTheme="majorBidi" w:cstheme="majorBidi"/>
          <w:sz w:val="24"/>
          <w:szCs w:val="24"/>
        </w:rPr>
        <w:t xml:space="preserve"> which stimulates </w:t>
      </w:r>
      <w:r w:rsidR="00DC4968" w:rsidRPr="00537140">
        <w:rPr>
          <w:rFonts w:asciiTheme="majorBidi" w:hAnsiTheme="majorBidi" w:cstheme="majorBidi"/>
          <w:sz w:val="24"/>
          <w:szCs w:val="24"/>
        </w:rPr>
        <w:t>labor</w:t>
      </w:r>
      <w:r w:rsidRPr="00537140">
        <w:rPr>
          <w:rFonts w:asciiTheme="majorBidi" w:hAnsiTheme="majorBidi" w:cstheme="majorBidi"/>
          <w:sz w:val="24"/>
          <w:szCs w:val="24"/>
        </w:rPr>
        <w:t xml:space="preserve"> contractions.</w:t>
      </w:r>
    </w:p>
    <w:p w:rsidR="00717173" w:rsidRPr="00717173" w:rsidRDefault="00717173" w:rsidP="00DC4968">
      <w:pPr>
        <w:pStyle w:val="NormalWeb"/>
        <w:shd w:val="clear" w:color="auto" w:fill="FFFFFF"/>
        <w:spacing w:line="360" w:lineRule="auto"/>
        <w:jc w:val="both"/>
        <w:rPr>
          <w:rFonts w:asciiTheme="majorBidi" w:hAnsiTheme="majorBidi" w:cstheme="majorBidi"/>
          <w:color w:val="222222"/>
        </w:rPr>
      </w:pPr>
      <w:proofErr w:type="gramStart"/>
      <w:r w:rsidRPr="00E71C41">
        <w:rPr>
          <w:rStyle w:val="Strong"/>
          <w:rFonts w:asciiTheme="majorBidi" w:hAnsiTheme="majorBidi" w:cstheme="majorBidi"/>
          <w:color w:val="222222"/>
        </w:rPr>
        <w:t>Amniotic sac</w:t>
      </w:r>
      <w:r w:rsidRPr="00E71C41">
        <w:rPr>
          <w:rFonts w:asciiTheme="majorBidi" w:hAnsiTheme="majorBidi" w:cstheme="majorBidi"/>
          <w:color w:val="222222"/>
        </w:rPr>
        <w:t> – the sac around the baby inside the uterus</w:t>
      </w:r>
      <w:r>
        <w:rPr>
          <w:rFonts w:asciiTheme="majorBidi" w:hAnsiTheme="majorBidi" w:cstheme="majorBidi"/>
          <w:color w:val="222222"/>
        </w:rPr>
        <w:t>.</w:t>
      </w:r>
      <w:proofErr w:type="gramEnd"/>
    </w:p>
    <w:p w:rsidR="00717173" w:rsidRPr="00717173" w:rsidRDefault="00717173" w:rsidP="00DC4968">
      <w:pPr>
        <w:pStyle w:val="NormalWeb"/>
        <w:shd w:val="clear" w:color="auto" w:fill="FFFFFF"/>
        <w:spacing w:line="360" w:lineRule="auto"/>
        <w:jc w:val="both"/>
        <w:rPr>
          <w:rFonts w:asciiTheme="majorBidi" w:hAnsiTheme="majorBidi" w:cstheme="majorBidi"/>
          <w:color w:val="222222"/>
        </w:rPr>
      </w:pPr>
      <w:r w:rsidRPr="00E71C41">
        <w:rPr>
          <w:rStyle w:val="Strong"/>
          <w:rFonts w:asciiTheme="majorBidi" w:hAnsiTheme="majorBidi" w:cstheme="majorBidi"/>
          <w:color w:val="222222"/>
        </w:rPr>
        <w:t>Amniotic fluid</w:t>
      </w:r>
      <w:r w:rsidR="00DC4968">
        <w:rPr>
          <w:rStyle w:val="Strong"/>
          <w:rFonts w:asciiTheme="majorBidi" w:hAnsiTheme="majorBidi" w:cstheme="majorBidi"/>
          <w:color w:val="222222"/>
        </w:rPr>
        <w:t xml:space="preserve"> (liquor)</w:t>
      </w:r>
      <w:r w:rsidRPr="00E71C41">
        <w:rPr>
          <w:rFonts w:asciiTheme="majorBidi" w:hAnsiTheme="majorBidi" w:cstheme="majorBidi"/>
          <w:color w:val="222222"/>
        </w:rPr>
        <w:t> – the liquid that surrounds a baby in the uterus (also called ‘waters’)</w:t>
      </w:r>
    </w:p>
    <w:p w:rsidR="00035DF2" w:rsidRDefault="005913D3" w:rsidP="00DC4968">
      <w:pPr>
        <w:rPr>
          <w:rFonts w:asciiTheme="majorBidi" w:hAnsiTheme="majorBidi" w:cstheme="majorBidi"/>
          <w:sz w:val="24"/>
          <w:szCs w:val="24"/>
        </w:rPr>
      </w:pPr>
      <w:proofErr w:type="spellStart"/>
      <w:r w:rsidRPr="00537140">
        <w:rPr>
          <w:rFonts w:asciiTheme="majorBidi" w:hAnsiTheme="majorBidi" w:cstheme="majorBidi"/>
          <w:b/>
          <w:bCs/>
          <w:sz w:val="24"/>
          <w:szCs w:val="24"/>
        </w:rPr>
        <w:t>Polyhydramnios</w:t>
      </w:r>
      <w:proofErr w:type="spellEnd"/>
      <w:r w:rsidRPr="00537140">
        <w:rPr>
          <w:rFonts w:asciiTheme="majorBidi" w:hAnsiTheme="majorBidi" w:cstheme="majorBidi"/>
          <w:b/>
          <w:bCs/>
          <w:sz w:val="24"/>
          <w:szCs w:val="24"/>
        </w:rPr>
        <w:t>:</w:t>
      </w:r>
      <w:r w:rsidRPr="00537140">
        <w:rPr>
          <w:rFonts w:asciiTheme="majorBidi" w:hAnsiTheme="majorBidi" w:cstheme="majorBidi"/>
          <w:sz w:val="24"/>
          <w:szCs w:val="24"/>
        </w:rPr>
        <w:t> An excessive amount of amniotic fluid.</w:t>
      </w:r>
    </w:p>
    <w:p w:rsidR="005913D3" w:rsidRPr="00537140" w:rsidRDefault="00DC4968" w:rsidP="00DC4968">
      <w:pPr>
        <w:rPr>
          <w:rFonts w:asciiTheme="majorBidi" w:hAnsiTheme="majorBidi" w:cstheme="majorBidi"/>
          <w:sz w:val="24"/>
          <w:szCs w:val="24"/>
        </w:rPr>
      </w:pPr>
      <w:proofErr w:type="spellStart"/>
      <w:r>
        <w:rPr>
          <w:rFonts w:asciiTheme="majorBidi" w:hAnsiTheme="majorBidi" w:cstheme="majorBidi"/>
          <w:b/>
          <w:bCs/>
          <w:sz w:val="24"/>
          <w:szCs w:val="24"/>
        </w:rPr>
        <w:t>Oligohydramnios</w:t>
      </w:r>
      <w:proofErr w:type="spellEnd"/>
      <w:r>
        <w:rPr>
          <w:rFonts w:asciiTheme="majorBidi" w:hAnsiTheme="majorBidi" w:cstheme="majorBidi"/>
          <w:b/>
          <w:bCs/>
          <w:sz w:val="24"/>
          <w:szCs w:val="24"/>
        </w:rPr>
        <w:t>:</w:t>
      </w:r>
      <w:r w:rsidR="005913D3">
        <w:rPr>
          <w:rFonts w:asciiTheme="majorBidi" w:hAnsiTheme="majorBidi" w:cstheme="majorBidi"/>
          <w:b/>
          <w:bCs/>
          <w:sz w:val="24"/>
          <w:szCs w:val="24"/>
        </w:rPr>
        <w:t xml:space="preserve"> </w:t>
      </w:r>
      <w:r w:rsidR="005913D3" w:rsidRPr="005913D3">
        <w:rPr>
          <w:rFonts w:asciiTheme="majorBidi" w:hAnsiTheme="majorBidi" w:cstheme="majorBidi"/>
          <w:sz w:val="24"/>
          <w:szCs w:val="24"/>
        </w:rPr>
        <w:t>decrease</w:t>
      </w:r>
      <w:r w:rsidR="005913D3">
        <w:rPr>
          <w:rFonts w:asciiTheme="majorBidi" w:hAnsiTheme="majorBidi" w:cstheme="majorBidi"/>
          <w:b/>
          <w:bCs/>
          <w:sz w:val="24"/>
          <w:szCs w:val="24"/>
        </w:rPr>
        <w:t xml:space="preserve"> </w:t>
      </w:r>
      <w:r w:rsidR="005913D3" w:rsidRPr="00537140">
        <w:rPr>
          <w:rFonts w:asciiTheme="majorBidi" w:hAnsiTheme="majorBidi" w:cstheme="majorBidi"/>
          <w:sz w:val="24"/>
          <w:szCs w:val="24"/>
        </w:rPr>
        <w:t>amount of amniotic fluid</w:t>
      </w:r>
    </w:p>
    <w:p w:rsidR="00035DF2" w:rsidRPr="00537140" w:rsidRDefault="005913D3" w:rsidP="00DC4968">
      <w:pPr>
        <w:rPr>
          <w:rFonts w:asciiTheme="majorBidi" w:hAnsiTheme="majorBidi" w:cstheme="majorBidi"/>
          <w:sz w:val="24"/>
          <w:szCs w:val="24"/>
        </w:rPr>
      </w:pPr>
      <w:r w:rsidRPr="00537140">
        <w:rPr>
          <w:rFonts w:asciiTheme="majorBidi" w:hAnsiTheme="majorBidi" w:cstheme="majorBidi"/>
          <w:b/>
          <w:bCs/>
          <w:sz w:val="24"/>
          <w:szCs w:val="24"/>
        </w:rPr>
        <w:t>Position:</w:t>
      </w:r>
      <w:r w:rsidRPr="00537140">
        <w:rPr>
          <w:rFonts w:asciiTheme="majorBidi" w:hAnsiTheme="majorBidi" w:cstheme="majorBidi"/>
          <w:sz w:val="24"/>
          <w:szCs w:val="24"/>
        </w:rPr>
        <w:t xml:space="preserve"> How the baby is lying, for example to the right  </w:t>
      </w:r>
    </w:p>
    <w:p w:rsidR="00035DF2" w:rsidRPr="00537140" w:rsidRDefault="005913D3" w:rsidP="00DC4968">
      <w:pPr>
        <w:rPr>
          <w:rFonts w:asciiTheme="majorBidi" w:hAnsiTheme="majorBidi" w:cstheme="majorBidi"/>
          <w:sz w:val="24"/>
          <w:szCs w:val="24"/>
        </w:rPr>
      </w:pPr>
      <w:r w:rsidRPr="00537140">
        <w:rPr>
          <w:rFonts w:asciiTheme="majorBidi" w:hAnsiTheme="majorBidi" w:cstheme="majorBidi"/>
          <w:b/>
          <w:bCs/>
          <w:sz w:val="24"/>
          <w:szCs w:val="24"/>
        </w:rPr>
        <w:lastRenderedPageBreak/>
        <w:t>Presentation: </w:t>
      </w:r>
      <w:r w:rsidRPr="00537140">
        <w:rPr>
          <w:rFonts w:asciiTheme="majorBidi" w:hAnsiTheme="majorBidi" w:cstheme="majorBidi"/>
          <w:sz w:val="24"/>
          <w:szCs w:val="24"/>
        </w:rPr>
        <w:t>The part of the baby which is coming first (usually the crown or back of the baby’s head).</w:t>
      </w:r>
      <w:r w:rsidRPr="00537140">
        <w:rPr>
          <w:rFonts w:asciiTheme="majorBidi" w:hAnsiTheme="majorBidi" w:cstheme="majorBidi"/>
          <w:b/>
          <w:bCs/>
          <w:sz w:val="24"/>
          <w:szCs w:val="24"/>
        </w:rPr>
        <w:t xml:space="preserve"> </w:t>
      </w:r>
    </w:p>
    <w:p w:rsidR="00035DF2" w:rsidRPr="00537140" w:rsidRDefault="005913D3" w:rsidP="00DC4968">
      <w:pPr>
        <w:rPr>
          <w:rFonts w:asciiTheme="majorBidi" w:hAnsiTheme="majorBidi" w:cstheme="majorBidi"/>
          <w:sz w:val="24"/>
          <w:szCs w:val="24"/>
        </w:rPr>
      </w:pPr>
      <w:r w:rsidRPr="00537140">
        <w:rPr>
          <w:rFonts w:asciiTheme="majorBidi" w:hAnsiTheme="majorBidi" w:cstheme="majorBidi"/>
          <w:b/>
          <w:bCs/>
          <w:sz w:val="24"/>
          <w:szCs w:val="24"/>
        </w:rPr>
        <w:t>Postpartum: </w:t>
      </w:r>
      <w:r w:rsidRPr="00537140">
        <w:rPr>
          <w:rFonts w:asciiTheme="majorBidi" w:hAnsiTheme="majorBidi" w:cstheme="majorBidi"/>
          <w:sz w:val="24"/>
          <w:szCs w:val="24"/>
        </w:rPr>
        <w:t>Relating to the period of a few days after the birth.</w:t>
      </w:r>
    </w:p>
    <w:p w:rsidR="00537140" w:rsidRPr="00537140" w:rsidRDefault="005913D3" w:rsidP="00DC4968">
      <w:pPr>
        <w:rPr>
          <w:rFonts w:asciiTheme="majorBidi" w:hAnsiTheme="majorBidi" w:cstheme="majorBidi"/>
          <w:sz w:val="24"/>
          <w:szCs w:val="24"/>
        </w:rPr>
      </w:pPr>
      <w:r w:rsidRPr="00537140">
        <w:rPr>
          <w:rFonts w:asciiTheme="majorBidi" w:hAnsiTheme="majorBidi" w:cstheme="majorBidi"/>
          <w:b/>
          <w:bCs/>
          <w:sz w:val="24"/>
          <w:szCs w:val="24"/>
        </w:rPr>
        <w:t>Pregnancy Induced Hypertension (PIH):</w:t>
      </w:r>
      <w:r w:rsidRPr="00537140">
        <w:rPr>
          <w:rFonts w:asciiTheme="majorBidi" w:hAnsiTheme="majorBidi" w:cstheme="majorBidi"/>
          <w:sz w:val="24"/>
          <w:szCs w:val="24"/>
        </w:rPr>
        <w:t> This means that your blood pressure is high a result of the pregnancy.</w:t>
      </w:r>
    </w:p>
    <w:sectPr w:rsidR="00537140" w:rsidRPr="00537140" w:rsidSect="00065453">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C9B" w:rsidRDefault="00DA1C9B" w:rsidP="00034378">
      <w:pPr>
        <w:spacing w:after="0" w:line="240" w:lineRule="auto"/>
      </w:pPr>
      <w:r>
        <w:separator/>
      </w:r>
    </w:p>
  </w:endnote>
  <w:endnote w:type="continuationSeparator" w:id="0">
    <w:p w:rsidR="00DA1C9B" w:rsidRDefault="00DA1C9B" w:rsidP="0003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28554"/>
      <w:docPartObj>
        <w:docPartGallery w:val="Page Numbers (Bottom of Page)"/>
        <w:docPartUnique/>
      </w:docPartObj>
    </w:sdtPr>
    <w:sdtEndPr/>
    <w:sdtContent>
      <w:p w:rsidR="00034378" w:rsidRDefault="00A82CD7">
        <w:pPr>
          <w:pStyle w:val="Footer"/>
          <w:jc w:val="center"/>
        </w:pPr>
        <w:r>
          <w:fldChar w:fldCharType="begin"/>
        </w:r>
        <w:r>
          <w:instrText xml:space="preserve"> PAGE   \* MERGEFORMAT </w:instrText>
        </w:r>
        <w:r>
          <w:fldChar w:fldCharType="separate"/>
        </w:r>
        <w:r w:rsidR="008C39F3">
          <w:rPr>
            <w:noProof/>
          </w:rPr>
          <w:t>1</w:t>
        </w:r>
        <w:r>
          <w:rPr>
            <w:noProof/>
          </w:rPr>
          <w:fldChar w:fldCharType="end"/>
        </w:r>
      </w:p>
    </w:sdtContent>
  </w:sdt>
  <w:p w:rsidR="00034378" w:rsidRDefault="00034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C9B" w:rsidRDefault="00DA1C9B" w:rsidP="00034378">
      <w:pPr>
        <w:spacing w:after="0" w:line="240" w:lineRule="auto"/>
      </w:pPr>
      <w:r>
        <w:separator/>
      </w:r>
    </w:p>
  </w:footnote>
  <w:footnote w:type="continuationSeparator" w:id="0">
    <w:p w:rsidR="00DA1C9B" w:rsidRDefault="00DA1C9B" w:rsidP="00034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33E"/>
    <w:multiLevelType w:val="hybridMultilevel"/>
    <w:tmpl w:val="7D0CA8E6"/>
    <w:lvl w:ilvl="0" w:tplc="E9B69B2A">
      <w:start w:val="1"/>
      <w:numFmt w:val="bullet"/>
      <w:lvlText w:val="•"/>
      <w:lvlJc w:val="left"/>
      <w:pPr>
        <w:tabs>
          <w:tab w:val="num" w:pos="720"/>
        </w:tabs>
        <w:ind w:left="720" w:hanging="360"/>
      </w:pPr>
      <w:rPr>
        <w:rFonts w:ascii="Arial" w:hAnsi="Arial" w:hint="default"/>
      </w:rPr>
    </w:lvl>
    <w:lvl w:ilvl="1" w:tplc="21E49EA2" w:tentative="1">
      <w:start w:val="1"/>
      <w:numFmt w:val="bullet"/>
      <w:lvlText w:val="•"/>
      <w:lvlJc w:val="left"/>
      <w:pPr>
        <w:tabs>
          <w:tab w:val="num" w:pos="1440"/>
        </w:tabs>
        <w:ind w:left="1440" w:hanging="360"/>
      </w:pPr>
      <w:rPr>
        <w:rFonts w:ascii="Arial" w:hAnsi="Arial" w:hint="default"/>
      </w:rPr>
    </w:lvl>
    <w:lvl w:ilvl="2" w:tplc="165E6804" w:tentative="1">
      <w:start w:val="1"/>
      <w:numFmt w:val="bullet"/>
      <w:lvlText w:val="•"/>
      <w:lvlJc w:val="left"/>
      <w:pPr>
        <w:tabs>
          <w:tab w:val="num" w:pos="2160"/>
        </w:tabs>
        <w:ind w:left="2160" w:hanging="360"/>
      </w:pPr>
      <w:rPr>
        <w:rFonts w:ascii="Arial" w:hAnsi="Arial" w:hint="default"/>
      </w:rPr>
    </w:lvl>
    <w:lvl w:ilvl="3" w:tplc="DDFA5E5E" w:tentative="1">
      <w:start w:val="1"/>
      <w:numFmt w:val="bullet"/>
      <w:lvlText w:val="•"/>
      <w:lvlJc w:val="left"/>
      <w:pPr>
        <w:tabs>
          <w:tab w:val="num" w:pos="2880"/>
        </w:tabs>
        <w:ind w:left="2880" w:hanging="360"/>
      </w:pPr>
      <w:rPr>
        <w:rFonts w:ascii="Arial" w:hAnsi="Arial" w:hint="default"/>
      </w:rPr>
    </w:lvl>
    <w:lvl w:ilvl="4" w:tplc="A3765956" w:tentative="1">
      <w:start w:val="1"/>
      <w:numFmt w:val="bullet"/>
      <w:lvlText w:val="•"/>
      <w:lvlJc w:val="left"/>
      <w:pPr>
        <w:tabs>
          <w:tab w:val="num" w:pos="3600"/>
        </w:tabs>
        <w:ind w:left="3600" w:hanging="360"/>
      </w:pPr>
      <w:rPr>
        <w:rFonts w:ascii="Arial" w:hAnsi="Arial" w:hint="default"/>
      </w:rPr>
    </w:lvl>
    <w:lvl w:ilvl="5" w:tplc="C9765CA6" w:tentative="1">
      <w:start w:val="1"/>
      <w:numFmt w:val="bullet"/>
      <w:lvlText w:val="•"/>
      <w:lvlJc w:val="left"/>
      <w:pPr>
        <w:tabs>
          <w:tab w:val="num" w:pos="4320"/>
        </w:tabs>
        <w:ind w:left="4320" w:hanging="360"/>
      </w:pPr>
      <w:rPr>
        <w:rFonts w:ascii="Arial" w:hAnsi="Arial" w:hint="default"/>
      </w:rPr>
    </w:lvl>
    <w:lvl w:ilvl="6" w:tplc="A8BCC98C" w:tentative="1">
      <w:start w:val="1"/>
      <w:numFmt w:val="bullet"/>
      <w:lvlText w:val="•"/>
      <w:lvlJc w:val="left"/>
      <w:pPr>
        <w:tabs>
          <w:tab w:val="num" w:pos="5040"/>
        </w:tabs>
        <w:ind w:left="5040" w:hanging="360"/>
      </w:pPr>
      <w:rPr>
        <w:rFonts w:ascii="Arial" w:hAnsi="Arial" w:hint="default"/>
      </w:rPr>
    </w:lvl>
    <w:lvl w:ilvl="7" w:tplc="950A0C98" w:tentative="1">
      <w:start w:val="1"/>
      <w:numFmt w:val="bullet"/>
      <w:lvlText w:val="•"/>
      <w:lvlJc w:val="left"/>
      <w:pPr>
        <w:tabs>
          <w:tab w:val="num" w:pos="5760"/>
        </w:tabs>
        <w:ind w:left="5760" w:hanging="360"/>
      </w:pPr>
      <w:rPr>
        <w:rFonts w:ascii="Arial" w:hAnsi="Arial" w:hint="default"/>
      </w:rPr>
    </w:lvl>
    <w:lvl w:ilvl="8" w:tplc="6F6E5026" w:tentative="1">
      <w:start w:val="1"/>
      <w:numFmt w:val="bullet"/>
      <w:lvlText w:val="•"/>
      <w:lvlJc w:val="left"/>
      <w:pPr>
        <w:tabs>
          <w:tab w:val="num" w:pos="6480"/>
        </w:tabs>
        <w:ind w:left="6480" w:hanging="360"/>
      </w:pPr>
      <w:rPr>
        <w:rFonts w:ascii="Arial" w:hAnsi="Arial" w:hint="default"/>
      </w:rPr>
    </w:lvl>
  </w:abstractNum>
  <w:abstractNum w:abstractNumId="1">
    <w:nsid w:val="2F0D48B9"/>
    <w:multiLevelType w:val="hybridMultilevel"/>
    <w:tmpl w:val="F6663C1E"/>
    <w:lvl w:ilvl="0" w:tplc="93CC8C96">
      <w:start w:val="1"/>
      <w:numFmt w:val="bullet"/>
      <w:lvlText w:val="•"/>
      <w:lvlJc w:val="left"/>
      <w:pPr>
        <w:tabs>
          <w:tab w:val="num" w:pos="720"/>
        </w:tabs>
        <w:ind w:left="720" w:hanging="360"/>
      </w:pPr>
      <w:rPr>
        <w:rFonts w:ascii="Arial" w:hAnsi="Arial" w:hint="default"/>
      </w:rPr>
    </w:lvl>
    <w:lvl w:ilvl="1" w:tplc="C77A081E" w:tentative="1">
      <w:start w:val="1"/>
      <w:numFmt w:val="bullet"/>
      <w:lvlText w:val="•"/>
      <w:lvlJc w:val="left"/>
      <w:pPr>
        <w:tabs>
          <w:tab w:val="num" w:pos="1440"/>
        </w:tabs>
        <w:ind w:left="1440" w:hanging="360"/>
      </w:pPr>
      <w:rPr>
        <w:rFonts w:ascii="Arial" w:hAnsi="Arial" w:hint="default"/>
      </w:rPr>
    </w:lvl>
    <w:lvl w:ilvl="2" w:tplc="A6A696E8" w:tentative="1">
      <w:start w:val="1"/>
      <w:numFmt w:val="bullet"/>
      <w:lvlText w:val="•"/>
      <w:lvlJc w:val="left"/>
      <w:pPr>
        <w:tabs>
          <w:tab w:val="num" w:pos="2160"/>
        </w:tabs>
        <w:ind w:left="2160" w:hanging="360"/>
      </w:pPr>
      <w:rPr>
        <w:rFonts w:ascii="Arial" w:hAnsi="Arial" w:hint="default"/>
      </w:rPr>
    </w:lvl>
    <w:lvl w:ilvl="3" w:tplc="E1AC2F62" w:tentative="1">
      <w:start w:val="1"/>
      <w:numFmt w:val="bullet"/>
      <w:lvlText w:val="•"/>
      <w:lvlJc w:val="left"/>
      <w:pPr>
        <w:tabs>
          <w:tab w:val="num" w:pos="2880"/>
        </w:tabs>
        <w:ind w:left="2880" w:hanging="360"/>
      </w:pPr>
      <w:rPr>
        <w:rFonts w:ascii="Arial" w:hAnsi="Arial" w:hint="default"/>
      </w:rPr>
    </w:lvl>
    <w:lvl w:ilvl="4" w:tplc="436C1C32" w:tentative="1">
      <w:start w:val="1"/>
      <w:numFmt w:val="bullet"/>
      <w:lvlText w:val="•"/>
      <w:lvlJc w:val="left"/>
      <w:pPr>
        <w:tabs>
          <w:tab w:val="num" w:pos="3600"/>
        </w:tabs>
        <w:ind w:left="3600" w:hanging="360"/>
      </w:pPr>
      <w:rPr>
        <w:rFonts w:ascii="Arial" w:hAnsi="Arial" w:hint="default"/>
      </w:rPr>
    </w:lvl>
    <w:lvl w:ilvl="5" w:tplc="2FD68012" w:tentative="1">
      <w:start w:val="1"/>
      <w:numFmt w:val="bullet"/>
      <w:lvlText w:val="•"/>
      <w:lvlJc w:val="left"/>
      <w:pPr>
        <w:tabs>
          <w:tab w:val="num" w:pos="4320"/>
        </w:tabs>
        <w:ind w:left="4320" w:hanging="360"/>
      </w:pPr>
      <w:rPr>
        <w:rFonts w:ascii="Arial" w:hAnsi="Arial" w:hint="default"/>
      </w:rPr>
    </w:lvl>
    <w:lvl w:ilvl="6" w:tplc="C9880B04" w:tentative="1">
      <w:start w:val="1"/>
      <w:numFmt w:val="bullet"/>
      <w:lvlText w:val="•"/>
      <w:lvlJc w:val="left"/>
      <w:pPr>
        <w:tabs>
          <w:tab w:val="num" w:pos="5040"/>
        </w:tabs>
        <w:ind w:left="5040" w:hanging="360"/>
      </w:pPr>
      <w:rPr>
        <w:rFonts w:ascii="Arial" w:hAnsi="Arial" w:hint="default"/>
      </w:rPr>
    </w:lvl>
    <w:lvl w:ilvl="7" w:tplc="0E760260" w:tentative="1">
      <w:start w:val="1"/>
      <w:numFmt w:val="bullet"/>
      <w:lvlText w:val="•"/>
      <w:lvlJc w:val="left"/>
      <w:pPr>
        <w:tabs>
          <w:tab w:val="num" w:pos="5760"/>
        </w:tabs>
        <w:ind w:left="5760" w:hanging="360"/>
      </w:pPr>
      <w:rPr>
        <w:rFonts w:ascii="Arial" w:hAnsi="Arial" w:hint="default"/>
      </w:rPr>
    </w:lvl>
    <w:lvl w:ilvl="8" w:tplc="572827E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37140"/>
    <w:rsid w:val="00034378"/>
    <w:rsid w:val="00035DF2"/>
    <w:rsid w:val="000619C4"/>
    <w:rsid w:val="00065453"/>
    <w:rsid w:val="0008349B"/>
    <w:rsid w:val="00164377"/>
    <w:rsid w:val="0018622E"/>
    <w:rsid w:val="001F2133"/>
    <w:rsid w:val="00221020"/>
    <w:rsid w:val="00244AA3"/>
    <w:rsid w:val="00274CDF"/>
    <w:rsid w:val="002A4D2B"/>
    <w:rsid w:val="004E0159"/>
    <w:rsid w:val="00537140"/>
    <w:rsid w:val="005913D3"/>
    <w:rsid w:val="00666772"/>
    <w:rsid w:val="00717173"/>
    <w:rsid w:val="008C39F3"/>
    <w:rsid w:val="009F0982"/>
    <w:rsid w:val="00A0005E"/>
    <w:rsid w:val="00A82CD7"/>
    <w:rsid w:val="00A9304B"/>
    <w:rsid w:val="00AD3E72"/>
    <w:rsid w:val="00C050A4"/>
    <w:rsid w:val="00DA1C9B"/>
    <w:rsid w:val="00DC4968"/>
    <w:rsid w:val="00E8269A"/>
    <w:rsid w:val="00E96111"/>
    <w:rsid w:val="00F443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453"/>
  </w:style>
  <w:style w:type="paragraph" w:styleId="Heading2">
    <w:name w:val="heading 2"/>
    <w:basedOn w:val="Normal"/>
    <w:link w:val="Heading2Char"/>
    <w:uiPriority w:val="9"/>
    <w:qFormat/>
    <w:rsid w:val="001862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140"/>
    <w:rPr>
      <w:color w:val="0000FF" w:themeColor="hyperlink"/>
      <w:u w:val="single"/>
    </w:rPr>
  </w:style>
  <w:style w:type="paragraph" w:styleId="BalloonText">
    <w:name w:val="Balloon Text"/>
    <w:basedOn w:val="Normal"/>
    <w:link w:val="BalloonTextChar"/>
    <w:uiPriority w:val="99"/>
    <w:semiHidden/>
    <w:unhideWhenUsed/>
    <w:rsid w:val="00E96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111"/>
    <w:rPr>
      <w:rFonts w:ascii="Tahoma" w:hAnsi="Tahoma" w:cs="Tahoma"/>
      <w:sz w:val="16"/>
      <w:szCs w:val="16"/>
    </w:rPr>
  </w:style>
  <w:style w:type="paragraph" w:styleId="NormalWeb">
    <w:name w:val="Normal (Web)"/>
    <w:basedOn w:val="Normal"/>
    <w:uiPriority w:val="99"/>
    <w:unhideWhenUsed/>
    <w:rsid w:val="00E826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269A"/>
    <w:rPr>
      <w:b/>
      <w:bCs/>
    </w:rPr>
  </w:style>
  <w:style w:type="paragraph" w:styleId="Header">
    <w:name w:val="header"/>
    <w:basedOn w:val="Normal"/>
    <w:link w:val="HeaderChar"/>
    <w:uiPriority w:val="99"/>
    <w:semiHidden/>
    <w:unhideWhenUsed/>
    <w:rsid w:val="0003437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34378"/>
  </w:style>
  <w:style w:type="paragraph" w:styleId="Footer">
    <w:name w:val="footer"/>
    <w:basedOn w:val="Normal"/>
    <w:link w:val="FooterChar"/>
    <w:uiPriority w:val="99"/>
    <w:unhideWhenUsed/>
    <w:rsid w:val="000343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4378"/>
  </w:style>
  <w:style w:type="character" w:customStyle="1" w:styleId="Heading2Char">
    <w:name w:val="Heading 2 Char"/>
    <w:basedOn w:val="DefaultParagraphFont"/>
    <w:link w:val="Heading2"/>
    <w:uiPriority w:val="9"/>
    <w:rsid w:val="0018622E"/>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5332">
      <w:bodyDiv w:val="1"/>
      <w:marLeft w:val="0"/>
      <w:marRight w:val="0"/>
      <w:marTop w:val="0"/>
      <w:marBottom w:val="0"/>
      <w:divBdr>
        <w:top w:val="none" w:sz="0" w:space="0" w:color="auto"/>
        <w:left w:val="none" w:sz="0" w:space="0" w:color="auto"/>
        <w:bottom w:val="none" w:sz="0" w:space="0" w:color="auto"/>
        <w:right w:val="none" w:sz="0" w:space="0" w:color="auto"/>
      </w:divBdr>
      <w:divsChild>
        <w:div w:id="791287110">
          <w:marLeft w:val="0"/>
          <w:marRight w:val="0"/>
          <w:marTop w:val="0"/>
          <w:marBottom w:val="300"/>
          <w:divBdr>
            <w:top w:val="none" w:sz="0" w:space="0" w:color="auto"/>
            <w:left w:val="none" w:sz="0" w:space="0" w:color="auto"/>
            <w:bottom w:val="none" w:sz="0" w:space="0" w:color="auto"/>
            <w:right w:val="none" w:sz="0" w:space="0" w:color="auto"/>
          </w:divBdr>
        </w:div>
      </w:divsChild>
    </w:div>
    <w:div w:id="1659188726">
      <w:bodyDiv w:val="1"/>
      <w:marLeft w:val="0"/>
      <w:marRight w:val="0"/>
      <w:marTop w:val="0"/>
      <w:marBottom w:val="0"/>
      <w:divBdr>
        <w:top w:val="none" w:sz="0" w:space="0" w:color="auto"/>
        <w:left w:val="none" w:sz="0" w:space="0" w:color="auto"/>
        <w:bottom w:val="none" w:sz="0" w:space="0" w:color="auto"/>
        <w:right w:val="none" w:sz="0" w:space="0" w:color="auto"/>
      </w:divBdr>
      <w:divsChild>
        <w:div w:id="28341791">
          <w:marLeft w:val="547"/>
          <w:marRight w:val="0"/>
          <w:marTop w:val="173"/>
          <w:marBottom w:val="0"/>
          <w:divBdr>
            <w:top w:val="none" w:sz="0" w:space="0" w:color="auto"/>
            <w:left w:val="none" w:sz="0" w:space="0" w:color="auto"/>
            <w:bottom w:val="none" w:sz="0" w:space="0" w:color="auto"/>
            <w:right w:val="none" w:sz="0" w:space="0" w:color="auto"/>
          </w:divBdr>
        </w:div>
        <w:div w:id="503281394">
          <w:marLeft w:val="547"/>
          <w:marRight w:val="0"/>
          <w:marTop w:val="173"/>
          <w:marBottom w:val="0"/>
          <w:divBdr>
            <w:top w:val="none" w:sz="0" w:space="0" w:color="auto"/>
            <w:left w:val="none" w:sz="0" w:space="0" w:color="auto"/>
            <w:bottom w:val="none" w:sz="0" w:space="0" w:color="auto"/>
            <w:right w:val="none" w:sz="0" w:space="0" w:color="auto"/>
          </w:divBdr>
        </w:div>
        <w:div w:id="1376470798">
          <w:marLeft w:val="547"/>
          <w:marRight w:val="0"/>
          <w:marTop w:val="173"/>
          <w:marBottom w:val="0"/>
          <w:divBdr>
            <w:top w:val="none" w:sz="0" w:space="0" w:color="auto"/>
            <w:left w:val="none" w:sz="0" w:space="0" w:color="auto"/>
            <w:bottom w:val="none" w:sz="0" w:space="0" w:color="auto"/>
            <w:right w:val="none" w:sz="0" w:space="0" w:color="auto"/>
          </w:divBdr>
        </w:div>
        <w:div w:id="2015379311">
          <w:marLeft w:val="547"/>
          <w:marRight w:val="0"/>
          <w:marTop w:val="154"/>
          <w:marBottom w:val="0"/>
          <w:divBdr>
            <w:top w:val="none" w:sz="0" w:space="0" w:color="auto"/>
            <w:left w:val="none" w:sz="0" w:space="0" w:color="auto"/>
            <w:bottom w:val="none" w:sz="0" w:space="0" w:color="auto"/>
            <w:right w:val="none" w:sz="0" w:space="0" w:color="auto"/>
          </w:divBdr>
        </w:div>
        <w:div w:id="534150328">
          <w:marLeft w:val="547"/>
          <w:marRight w:val="0"/>
          <w:marTop w:val="134"/>
          <w:marBottom w:val="0"/>
          <w:divBdr>
            <w:top w:val="none" w:sz="0" w:space="0" w:color="auto"/>
            <w:left w:val="none" w:sz="0" w:space="0" w:color="auto"/>
            <w:bottom w:val="none" w:sz="0" w:space="0" w:color="auto"/>
            <w:right w:val="none" w:sz="0" w:space="0" w:color="auto"/>
          </w:divBdr>
        </w:div>
        <w:div w:id="1594626224">
          <w:marLeft w:val="547"/>
          <w:marRight w:val="0"/>
          <w:marTop w:val="115"/>
          <w:marBottom w:val="0"/>
          <w:divBdr>
            <w:top w:val="none" w:sz="0" w:space="0" w:color="auto"/>
            <w:left w:val="none" w:sz="0" w:space="0" w:color="auto"/>
            <w:bottom w:val="none" w:sz="0" w:space="0" w:color="auto"/>
            <w:right w:val="none" w:sz="0" w:space="0" w:color="auto"/>
          </w:divBdr>
        </w:div>
        <w:div w:id="903873008">
          <w:marLeft w:val="547"/>
          <w:marRight w:val="0"/>
          <w:marTop w:val="115"/>
          <w:marBottom w:val="0"/>
          <w:divBdr>
            <w:top w:val="none" w:sz="0" w:space="0" w:color="auto"/>
            <w:left w:val="none" w:sz="0" w:space="0" w:color="auto"/>
            <w:bottom w:val="none" w:sz="0" w:space="0" w:color="auto"/>
            <w:right w:val="none" w:sz="0" w:space="0" w:color="auto"/>
          </w:divBdr>
        </w:div>
        <w:div w:id="1428427868">
          <w:marLeft w:val="547"/>
          <w:marRight w:val="0"/>
          <w:marTop w:val="115"/>
          <w:marBottom w:val="0"/>
          <w:divBdr>
            <w:top w:val="none" w:sz="0" w:space="0" w:color="auto"/>
            <w:left w:val="none" w:sz="0" w:space="0" w:color="auto"/>
            <w:bottom w:val="none" w:sz="0" w:space="0" w:color="auto"/>
            <w:right w:val="none" w:sz="0" w:space="0" w:color="auto"/>
          </w:divBdr>
        </w:div>
        <w:div w:id="716124289">
          <w:marLeft w:val="547"/>
          <w:marRight w:val="0"/>
          <w:marTop w:val="115"/>
          <w:marBottom w:val="0"/>
          <w:divBdr>
            <w:top w:val="none" w:sz="0" w:space="0" w:color="auto"/>
            <w:left w:val="none" w:sz="0" w:space="0" w:color="auto"/>
            <w:bottom w:val="none" w:sz="0" w:space="0" w:color="auto"/>
            <w:right w:val="none" w:sz="0" w:space="0" w:color="auto"/>
          </w:divBdr>
        </w:div>
        <w:div w:id="1792632331">
          <w:marLeft w:val="547"/>
          <w:marRight w:val="0"/>
          <w:marTop w:val="115"/>
          <w:marBottom w:val="0"/>
          <w:divBdr>
            <w:top w:val="none" w:sz="0" w:space="0" w:color="auto"/>
            <w:left w:val="none" w:sz="0" w:space="0" w:color="auto"/>
            <w:bottom w:val="none" w:sz="0" w:space="0" w:color="auto"/>
            <w:right w:val="none" w:sz="0" w:space="0" w:color="auto"/>
          </w:divBdr>
        </w:div>
        <w:div w:id="1316759431">
          <w:marLeft w:val="547"/>
          <w:marRight w:val="0"/>
          <w:marTop w:val="115"/>
          <w:marBottom w:val="0"/>
          <w:divBdr>
            <w:top w:val="none" w:sz="0" w:space="0" w:color="auto"/>
            <w:left w:val="none" w:sz="0" w:space="0" w:color="auto"/>
            <w:bottom w:val="none" w:sz="0" w:space="0" w:color="auto"/>
            <w:right w:val="none" w:sz="0" w:space="0" w:color="auto"/>
          </w:divBdr>
        </w:div>
        <w:div w:id="1941914969">
          <w:marLeft w:val="547"/>
          <w:marRight w:val="0"/>
          <w:marTop w:val="115"/>
          <w:marBottom w:val="0"/>
          <w:divBdr>
            <w:top w:val="none" w:sz="0" w:space="0" w:color="auto"/>
            <w:left w:val="none" w:sz="0" w:space="0" w:color="auto"/>
            <w:bottom w:val="none" w:sz="0" w:space="0" w:color="auto"/>
            <w:right w:val="none" w:sz="0" w:space="0" w:color="auto"/>
          </w:divBdr>
        </w:div>
        <w:div w:id="61564264">
          <w:marLeft w:val="547"/>
          <w:marRight w:val="0"/>
          <w:marTop w:val="115"/>
          <w:marBottom w:val="0"/>
          <w:divBdr>
            <w:top w:val="none" w:sz="0" w:space="0" w:color="auto"/>
            <w:left w:val="none" w:sz="0" w:space="0" w:color="auto"/>
            <w:bottom w:val="none" w:sz="0" w:space="0" w:color="auto"/>
            <w:right w:val="none" w:sz="0" w:space="0" w:color="auto"/>
          </w:divBdr>
        </w:div>
        <w:div w:id="1895503972">
          <w:marLeft w:val="547"/>
          <w:marRight w:val="0"/>
          <w:marTop w:val="115"/>
          <w:marBottom w:val="0"/>
          <w:divBdr>
            <w:top w:val="none" w:sz="0" w:space="0" w:color="auto"/>
            <w:left w:val="none" w:sz="0" w:space="0" w:color="auto"/>
            <w:bottom w:val="none" w:sz="0" w:space="0" w:color="auto"/>
            <w:right w:val="none" w:sz="0" w:space="0" w:color="auto"/>
          </w:divBdr>
        </w:div>
        <w:div w:id="872572076">
          <w:marLeft w:val="547"/>
          <w:marRight w:val="0"/>
          <w:marTop w:val="115"/>
          <w:marBottom w:val="0"/>
          <w:divBdr>
            <w:top w:val="none" w:sz="0" w:space="0" w:color="auto"/>
            <w:left w:val="none" w:sz="0" w:space="0" w:color="auto"/>
            <w:bottom w:val="none" w:sz="0" w:space="0" w:color="auto"/>
            <w:right w:val="none" w:sz="0" w:space="0" w:color="auto"/>
          </w:divBdr>
        </w:div>
        <w:div w:id="1246888372">
          <w:marLeft w:val="547"/>
          <w:marRight w:val="0"/>
          <w:marTop w:val="115"/>
          <w:marBottom w:val="0"/>
          <w:divBdr>
            <w:top w:val="none" w:sz="0" w:space="0" w:color="auto"/>
            <w:left w:val="none" w:sz="0" w:space="0" w:color="auto"/>
            <w:bottom w:val="none" w:sz="0" w:space="0" w:color="auto"/>
            <w:right w:val="none" w:sz="0" w:space="0" w:color="auto"/>
          </w:divBdr>
        </w:div>
        <w:div w:id="1705908366">
          <w:marLeft w:val="547"/>
          <w:marRight w:val="0"/>
          <w:marTop w:val="125"/>
          <w:marBottom w:val="0"/>
          <w:divBdr>
            <w:top w:val="none" w:sz="0" w:space="0" w:color="auto"/>
            <w:left w:val="none" w:sz="0" w:space="0" w:color="auto"/>
            <w:bottom w:val="none" w:sz="0" w:space="0" w:color="auto"/>
            <w:right w:val="none" w:sz="0" w:space="0" w:color="auto"/>
          </w:divBdr>
        </w:div>
        <w:div w:id="129711963">
          <w:marLeft w:val="547"/>
          <w:marRight w:val="0"/>
          <w:marTop w:val="115"/>
          <w:marBottom w:val="0"/>
          <w:divBdr>
            <w:top w:val="none" w:sz="0" w:space="0" w:color="auto"/>
            <w:left w:val="none" w:sz="0" w:space="0" w:color="auto"/>
            <w:bottom w:val="none" w:sz="0" w:space="0" w:color="auto"/>
            <w:right w:val="none" w:sz="0" w:space="0" w:color="auto"/>
          </w:divBdr>
        </w:div>
        <w:div w:id="834566694">
          <w:marLeft w:val="547"/>
          <w:marRight w:val="0"/>
          <w:marTop w:val="115"/>
          <w:marBottom w:val="0"/>
          <w:divBdr>
            <w:top w:val="none" w:sz="0" w:space="0" w:color="auto"/>
            <w:left w:val="none" w:sz="0" w:space="0" w:color="auto"/>
            <w:bottom w:val="none" w:sz="0" w:space="0" w:color="auto"/>
            <w:right w:val="none" w:sz="0" w:space="0" w:color="auto"/>
          </w:divBdr>
        </w:div>
        <w:div w:id="1046444933">
          <w:marLeft w:val="547"/>
          <w:marRight w:val="0"/>
          <w:marTop w:val="115"/>
          <w:marBottom w:val="0"/>
          <w:divBdr>
            <w:top w:val="none" w:sz="0" w:space="0" w:color="auto"/>
            <w:left w:val="none" w:sz="0" w:space="0" w:color="auto"/>
            <w:bottom w:val="none" w:sz="0" w:space="0" w:color="auto"/>
            <w:right w:val="none" w:sz="0" w:space="0" w:color="auto"/>
          </w:divBdr>
        </w:div>
        <w:div w:id="1145047449">
          <w:marLeft w:val="547"/>
          <w:marRight w:val="0"/>
          <w:marTop w:val="115"/>
          <w:marBottom w:val="0"/>
          <w:divBdr>
            <w:top w:val="none" w:sz="0" w:space="0" w:color="auto"/>
            <w:left w:val="none" w:sz="0" w:space="0" w:color="auto"/>
            <w:bottom w:val="none" w:sz="0" w:space="0" w:color="auto"/>
            <w:right w:val="none" w:sz="0" w:space="0" w:color="auto"/>
          </w:divBdr>
        </w:div>
        <w:div w:id="1091779210">
          <w:marLeft w:val="547"/>
          <w:marRight w:val="0"/>
          <w:marTop w:val="115"/>
          <w:marBottom w:val="0"/>
          <w:divBdr>
            <w:top w:val="none" w:sz="0" w:space="0" w:color="auto"/>
            <w:left w:val="none" w:sz="0" w:space="0" w:color="auto"/>
            <w:bottom w:val="none" w:sz="0" w:space="0" w:color="auto"/>
            <w:right w:val="none" w:sz="0" w:space="0" w:color="auto"/>
          </w:divBdr>
        </w:div>
        <w:div w:id="1814061603">
          <w:marLeft w:val="547"/>
          <w:marRight w:val="0"/>
          <w:marTop w:val="115"/>
          <w:marBottom w:val="0"/>
          <w:divBdr>
            <w:top w:val="none" w:sz="0" w:space="0" w:color="auto"/>
            <w:left w:val="none" w:sz="0" w:space="0" w:color="auto"/>
            <w:bottom w:val="none" w:sz="0" w:space="0" w:color="auto"/>
            <w:right w:val="none" w:sz="0" w:space="0" w:color="auto"/>
          </w:divBdr>
        </w:div>
        <w:div w:id="161891188">
          <w:marLeft w:val="547"/>
          <w:marRight w:val="0"/>
          <w:marTop w:val="115"/>
          <w:marBottom w:val="0"/>
          <w:divBdr>
            <w:top w:val="none" w:sz="0" w:space="0" w:color="auto"/>
            <w:left w:val="none" w:sz="0" w:space="0" w:color="auto"/>
            <w:bottom w:val="none" w:sz="0" w:space="0" w:color="auto"/>
            <w:right w:val="none" w:sz="0" w:space="0" w:color="auto"/>
          </w:divBdr>
        </w:div>
        <w:div w:id="1337733860">
          <w:marLeft w:val="547"/>
          <w:marRight w:val="0"/>
          <w:marTop w:val="115"/>
          <w:marBottom w:val="0"/>
          <w:divBdr>
            <w:top w:val="none" w:sz="0" w:space="0" w:color="auto"/>
            <w:left w:val="none" w:sz="0" w:space="0" w:color="auto"/>
            <w:bottom w:val="none" w:sz="0" w:space="0" w:color="auto"/>
            <w:right w:val="none" w:sz="0" w:space="0" w:color="auto"/>
          </w:divBdr>
        </w:div>
        <w:div w:id="1831672761">
          <w:marLeft w:val="547"/>
          <w:marRight w:val="0"/>
          <w:marTop w:val="115"/>
          <w:marBottom w:val="0"/>
          <w:divBdr>
            <w:top w:val="none" w:sz="0" w:space="0" w:color="auto"/>
            <w:left w:val="none" w:sz="0" w:space="0" w:color="auto"/>
            <w:bottom w:val="none" w:sz="0" w:space="0" w:color="auto"/>
            <w:right w:val="none" w:sz="0" w:space="0" w:color="auto"/>
          </w:divBdr>
        </w:div>
        <w:div w:id="200553367">
          <w:marLeft w:val="547"/>
          <w:marRight w:val="0"/>
          <w:marTop w:val="115"/>
          <w:marBottom w:val="0"/>
          <w:divBdr>
            <w:top w:val="none" w:sz="0" w:space="0" w:color="auto"/>
            <w:left w:val="none" w:sz="0" w:space="0" w:color="auto"/>
            <w:bottom w:val="none" w:sz="0" w:space="0" w:color="auto"/>
            <w:right w:val="none" w:sz="0" w:space="0" w:color="auto"/>
          </w:divBdr>
        </w:div>
        <w:div w:id="801078946">
          <w:marLeft w:val="547"/>
          <w:marRight w:val="0"/>
          <w:marTop w:val="115"/>
          <w:marBottom w:val="0"/>
          <w:divBdr>
            <w:top w:val="none" w:sz="0" w:space="0" w:color="auto"/>
            <w:left w:val="none" w:sz="0" w:space="0" w:color="auto"/>
            <w:bottom w:val="none" w:sz="0" w:space="0" w:color="auto"/>
            <w:right w:val="none" w:sz="0" w:space="0" w:color="auto"/>
          </w:divBdr>
        </w:div>
        <w:div w:id="770198724">
          <w:marLeft w:val="547"/>
          <w:marRight w:val="0"/>
          <w:marTop w:val="115"/>
          <w:marBottom w:val="0"/>
          <w:divBdr>
            <w:top w:val="none" w:sz="0" w:space="0" w:color="auto"/>
            <w:left w:val="none" w:sz="0" w:space="0" w:color="auto"/>
            <w:bottom w:val="none" w:sz="0" w:space="0" w:color="auto"/>
            <w:right w:val="none" w:sz="0" w:space="0" w:color="auto"/>
          </w:divBdr>
        </w:div>
        <w:div w:id="591545168">
          <w:marLeft w:val="547"/>
          <w:marRight w:val="0"/>
          <w:marTop w:val="115"/>
          <w:marBottom w:val="0"/>
          <w:divBdr>
            <w:top w:val="none" w:sz="0" w:space="0" w:color="auto"/>
            <w:left w:val="none" w:sz="0" w:space="0" w:color="auto"/>
            <w:bottom w:val="none" w:sz="0" w:space="0" w:color="auto"/>
            <w:right w:val="none" w:sz="0" w:space="0" w:color="auto"/>
          </w:divBdr>
        </w:div>
        <w:div w:id="1736513562">
          <w:marLeft w:val="547"/>
          <w:marRight w:val="0"/>
          <w:marTop w:val="115"/>
          <w:marBottom w:val="0"/>
          <w:divBdr>
            <w:top w:val="none" w:sz="0" w:space="0" w:color="auto"/>
            <w:left w:val="none" w:sz="0" w:space="0" w:color="auto"/>
            <w:bottom w:val="none" w:sz="0" w:space="0" w:color="auto"/>
            <w:right w:val="none" w:sz="0" w:space="0" w:color="auto"/>
          </w:divBdr>
        </w:div>
        <w:div w:id="609244066">
          <w:marLeft w:val="547"/>
          <w:marRight w:val="0"/>
          <w:marTop w:val="115"/>
          <w:marBottom w:val="0"/>
          <w:divBdr>
            <w:top w:val="none" w:sz="0" w:space="0" w:color="auto"/>
            <w:left w:val="none" w:sz="0" w:space="0" w:color="auto"/>
            <w:bottom w:val="none" w:sz="0" w:space="0" w:color="auto"/>
            <w:right w:val="none" w:sz="0" w:space="0" w:color="auto"/>
          </w:divBdr>
        </w:div>
        <w:div w:id="263656427">
          <w:marLeft w:val="547"/>
          <w:marRight w:val="0"/>
          <w:marTop w:val="115"/>
          <w:marBottom w:val="0"/>
          <w:divBdr>
            <w:top w:val="none" w:sz="0" w:space="0" w:color="auto"/>
            <w:left w:val="none" w:sz="0" w:space="0" w:color="auto"/>
            <w:bottom w:val="none" w:sz="0" w:space="0" w:color="auto"/>
            <w:right w:val="none" w:sz="0" w:space="0" w:color="auto"/>
          </w:divBdr>
        </w:div>
        <w:div w:id="454909619">
          <w:marLeft w:val="547"/>
          <w:marRight w:val="0"/>
          <w:marTop w:val="115"/>
          <w:marBottom w:val="0"/>
          <w:divBdr>
            <w:top w:val="none" w:sz="0" w:space="0" w:color="auto"/>
            <w:left w:val="none" w:sz="0" w:space="0" w:color="auto"/>
            <w:bottom w:val="none" w:sz="0" w:space="0" w:color="auto"/>
            <w:right w:val="none" w:sz="0" w:space="0" w:color="auto"/>
          </w:divBdr>
        </w:div>
        <w:div w:id="317998592">
          <w:marLeft w:val="547"/>
          <w:marRight w:val="0"/>
          <w:marTop w:val="115"/>
          <w:marBottom w:val="0"/>
          <w:divBdr>
            <w:top w:val="none" w:sz="0" w:space="0" w:color="auto"/>
            <w:left w:val="none" w:sz="0" w:space="0" w:color="auto"/>
            <w:bottom w:val="none" w:sz="0" w:space="0" w:color="auto"/>
            <w:right w:val="none" w:sz="0" w:space="0" w:color="auto"/>
          </w:divBdr>
        </w:div>
        <w:div w:id="371151175">
          <w:marLeft w:val="547"/>
          <w:marRight w:val="0"/>
          <w:marTop w:val="115"/>
          <w:marBottom w:val="0"/>
          <w:divBdr>
            <w:top w:val="none" w:sz="0" w:space="0" w:color="auto"/>
            <w:left w:val="none" w:sz="0" w:space="0" w:color="auto"/>
            <w:bottom w:val="none" w:sz="0" w:space="0" w:color="auto"/>
            <w:right w:val="none" w:sz="0" w:space="0" w:color="auto"/>
          </w:divBdr>
        </w:div>
        <w:div w:id="54526031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gnancybirthbaby.org.au/hcg-level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gnancybirthbaby.org.au/severe-vomiting-during-pregnancy-hyperemesis-gravida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 Tech</dc:creator>
  <cp:lastModifiedBy>HelpTech</cp:lastModifiedBy>
  <cp:revision>27</cp:revision>
  <dcterms:created xsi:type="dcterms:W3CDTF">2022-10-06T06:47:00Z</dcterms:created>
  <dcterms:modified xsi:type="dcterms:W3CDTF">2024-10-10T08:48:00Z</dcterms:modified>
</cp:coreProperties>
</file>