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176" w:tblpY="588"/>
        <w:tblW w:w="11483" w:type="dxa"/>
        <w:tblLayout w:type="fixed"/>
        <w:tblLook w:val="04A0" w:firstRow="1" w:lastRow="0" w:firstColumn="1" w:lastColumn="0" w:noHBand="0" w:noVBand="1"/>
      </w:tblPr>
      <w:tblGrid>
        <w:gridCol w:w="566"/>
        <w:gridCol w:w="5098"/>
        <w:gridCol w:w="128"/>
        <w:gridCol w:w="4284"/>
        <w:gridCol w:w="273"/>
        <w:gridCol w:w="283"/>
        <w:gridCol w:w="284"/>
        <w:gridCol w:w="283"/>
        <w:gridCol w:w="284"/>
      </w:tblGrid>
      <w:tr w:rsidR="000922BC" w:rsidRPr="008D705D" w14:paraId="4C0E5638" w14:textId="77777777" w:rsidTr="00B50586">
        <w:tc>
          <w:tcPr>
            <w:tcW w:w="11483" w:type="dxa"/>
            <w:gridSpan w:val="9"/>
            <w:shd w:val="clear" w:color="auto" w:fill="D9D9D9" w:themeFill="background1" w:themeFillShade="D9"/>
          </w:tcPr>
          <w:p w14:paraId="7999632C" w14:textId="77777777" w:rsidR="000922BC" w:rsidRPr="00A5762A" w:rsidRDefault="000922BC" w:rsidP="00B50586">
            <w:pPr>
              <w:pStyle w:val="Header"/>
              <w:spacing w:line="276" w:lineRule="auto"/>
              <w:rPr>
                <w:rFonts w:asciiTheme="majorBidi" w:hAnsiTheme="majorBidi" w:cstheme="majorBidi"/>
                <w:sz w:val="24"/>
                <w:szCs w:val="24"/>
              </w:rPr>
            </w:pPr>
            <w:r w:rsidRPr="00A5762A">
              <w:rPr>
                <w:rFonts w:asciiTheme="majorBidi" w:hAnsiTheme="majorBidi" w:cstheme="majorBidi"/>
                <w:sz w:val="24"/>
                <w:szCs w:val="24"/>
              </w:rPr>
              <w:t>Student name ----------------------------------------</w:t>
            </w:r>
          </w:p>
          <w:p w14:paraId="0C7E7DF5" w14:textId="77777777" w:rsidR="000922BC" w:rsidRPr="00A5762A" w:rsidRDefault="000922BC" w:rsidP="00B50586">
            <w:pPr>
              <w:pStyle w:val="Header"/>
              <w:spacing w:line="276" w:lineRule="auto"/>
              <w:rPr>
                <w:rFonts w:asciiTheme="majorBidi" w:hAnsiTheme="majorBidi" w:cstheme="majorBidi"/>
                <w:sz w:val="24"/>
                <w:szCs w:val="24"/>
              </w:rPr>
            </w:pPr>
          </w:p>
          <w:p w14:paraId="6BB2D3ED" w14:textId="77777777" w:rsidR="000922BC" w:rsidRPr="00A5762A" w:rsidRDefault="000922BC" w:rsidP="00B50586">
            <w:pPr>
              <w:pStyle w:val="Header"/>
              <w:spacing w:line="276" w:lineRule="auto"/>
              <w:rPr>
                <w:rFonts w:asciiTheme="majorBidi" w:hAnsiTheme="majorBidi" w:cstheme="majorBidi"/>
                <w:sz w:val="24"/>
                <w:szCs w:val="24"/>
              </w:rPr>
            </w:pPr>
            <w:r w:rsidRPr="00A5762A">
              <w:rPr>
                <w:rFonts w:asciiTheme="majorBidi" w:hAnsiTheme="majorBidi" w:cstheme="majorBidi"/>
                <w:sz w:val="24"/>
                <w:szCs w:val="24"/>
              </w:rPr>
              <w:t>Teacher name ------------------- ------------------</w:t>
            </w:r>
          </w:p>
          <w:p w14:paraId="46792694" w14:textId="2CF6381E" w:rsidR="000922BC" w:rsidRPr="00A5762A" w:rsidRDefault="000922BC" w:rsidP="00B50586">
            <w:pPr>
              <w:pStyle w:val="Header"/>
              <w:spacing w:line="276" w:lineRule="auto"/>
              <w:rPr>
                <w:rFonts w:asciiTheme="majorBidi" w:hAnsiTheme="majorBidi" w:cstheme="majorBidi"/>
                <w:sz w:val="24"/>
                <w:szCs w:val="24"/>
              </w:rPr>
            </w:pPr>
            <w:r w:rsidRPr="00A5762A">
              <w:rPr>
                <w:rFonts w:asciiTheme="majorBidi" w:hAnsiTheme="majorBidi" w:cstheme="majorBidi"/>
                <w:sz w:val="24"/>
                <w:szCs w:val="24"/>
              </w:rPr>
              <w:t>Date        /       / 20</w:t>
            </w:r>
            <w:r w:rsidR="000C6430">
              <w:rPr>
                <w:rFonts w:asciiTheme="majorBidi" w:hAnsiTheme="majorBidi" w:cstheme="majorBidi"/>
                <w:sz w:val="24"/>
                <w:szCs w:val="24"/>
              </w:rPr>
              <w:t>24</w:t>
            </w:r>
            <w:r>
              <w:rPr>
                <w:rFonts w:asciiTheme="majorBidi" w:hAnsiTheme="majorBidi" w:cstheme="majorBidi"/>
                <w:sz w:val="24"/>
                <w:szCs w:val="24"/>
              </w:rPr>
              <w:t>-20</w:t>
            </w:r>
            <w:r w:rsidR="000C6430">
              <w:rPr>
                <w:rFonts w:asciiTheme="majorBidi" w:hAnsiTheme="majorBidi" w:cstheme="majorBidi"/>
                <w:sz w:val="24"/>
                <w:szCs w:val="24"/>
              </w:rPr>
              <w:t>25</w:t>
            </w:r>
          </w:p>
          <w:p w14:paraId="30C9E2CB" w14:textId="77777777" w:rsidR="000922BC" w:rsidRPr="008D705D" w:rsidRDefault="000922BC" w:rsidP="00B50586">
            <w:pPr>
              <w:pStyle w:val="Default"/>
              <w:jc w:val="center"/>
              <w:rPr>
                <w:rFonts w:asciiTheme="majorBidi" w:hAnsiTheme="majorBidi" w:cstheme="majorBidi"/>
                <w:color w:val="000000" w:themeColor="text1"/>
                <w:sz w:val="20"/>
                <w:szCs w:val="20"/>
              </w:rPr>
            </w:pPr>
          </w:p>
        </w:tc>
      </w:tr>
      <w:tr w:rsidR="000922BC" w:rsidRPr="008D705D" w14:paraId="4181202F" w14:textId="77777777" w:rsidTr="00B50586">
        <w:tc>
          <w:tcPr>
            <w:tcW w:w="11483" w:type="dxa"/>
            <w:gridSpan w:val="9"/>
            <w:shd w:val="clear" w:color="auto" w:fill="D9D9D9" w:themeFill="background1" w:themeFillShade="D9"/>
          </w:tcPr>
          <w:p w14:paraId="1037A351" w14:textId="77777777" w:rsidR="000922BC" w:rsidRPr="008D705D" w:rsidRDefault="000922BC" w:rsidP="00B50586">
            <w:pPr>
              <w:pStyle w:val="Default"/>
              <w:jc w:val="center"/>
              <w:rPr>
                <w:rFonts w:asciiTheme="majorBidi" w:hAnsiTheme="majorBidi" w:cstheme="majorBidi"/>
                <w:color w:val="000000" w:themeColor="text1"/>
                <w:sz w:val="20"/>
                <w:szCs w:val="20"/>
              </w:rPr>
            </w:pPr>
            <w:r w:rsidRPr="00A5762A">
              <w:rPr>
                <w:rFonts w:asciiTheme="majorBidi" w:hAnsiTheme="majorBidi" w:cstheme="majorBidi"/>
                <w:b/>
                <w:bCs/>
              </w:rPr>
              <w:t>FIRST YEAR / PROCEDURE EVALUATION DOCUMENT</w:t>
            </w:r>
          </w:p>
        </w:tc>
      </w:tr>
      <w:tr w:rsidR="00F75E50" w:rsidRPr="008D705D" w14:paraId="0A416B99" w14:textId="77777777" w:rsidTr="00B50586">
        <w:tc>
          <w:tcPr>
            <w:tcW w:w="10076" w:type="dxa"/>
            <w:gridSpan w:val="4"/>
            <w:shd w:val="clear" w:color="auto" w:fill="D9D9D9" w:themeFill="background1" w:themeFillShade="D9"/>
          </w:tcPr>
          <w:p w14:paraId="11BC890A" w14:textId="007008B8" w:rsidR="00F75E50" w:rsidRPr="008D705D" w:rsidRDefault="00F75E50" w:rsidP="006A6836">
            <w:pPr>
              <w:pStyle w:val="Default"/>
              <w:rPr>
                <w:rFonts w:asciiTheme="majorBidi" w:hAnsiTheme="majorBidi" w:cstheme="majorBidi"/>
                <w:color w:val="000000" w:themeColor="text1"/>
                <w:sz w:val="20"/>
                <w:szCs w:val="20"/>
              </w:rPr>
            </w:pPr>
            <w:r w:rsidRPr="008D705D">
              <w:rPr>
                <w:rFonts w:asciiTheme="majorBidi" w:hAnsiTheme="majorBidi" w:cstheme="majorBidi"/>
                <w:color w:val="000000" w:themeColor="text1"/>
                <w:sz w:val="20"/>
                <w:szCs w:val="20"/>
              </w:rPr>
              <w:t>PROCEDURE</w:t>
            </w:r>
            <w:r w:rsidR="006A6836" w:rsidRPr="0003496B">
              <w:rPr>
                <w:rFonts w:asciiTheme="majorBidi" w:hAnsiTheme="majorBidi" w:cstheme="majorBidi"/>
                <w:b/>
                <w:noProof/>
                <w:spacing w:val="-1"/>
                <w:w w:val="95"/>
              </w:rPr>
              <w:t xml:space="preserve"> </w:t>
            </w:r>
            <w:r w:rsidR="006A6836">
              <w:rPr>
                <w:rFonts w:asciiTheme="majorBidi" w:hAnsiTheme="majorBidi" w:cstheme="majorBidi"/>
                <w:b/>
                <w:noProof/>
                <w:spacing w:val="-1"/>
                <w:w w:val="95"/>
              </w:rPr>
              <w:t xml:space="preserve">   </w:t>
            </w:r>
            <w:r w:rsidR="006A6836" w:rsidRPr="006A6836">
              <w:rPr>
                <w:rFonts w:asciiTheme="majorBidi" w:hAnsiTheme="majorBidi" w:cstheme="majorBidi"/>
                <w:b/>
                <w:noProof/>
                <w:spacing w:val="-1"/>
                <w:w w:val="95"/>
                <w:sz w:val="20"/>
              </w:rPr>
              <w:t>I</w:t>
            </w:r>
            <w:r w:rsidR="00D97C1D">
              <w:rPr>
                <w:rFonts w:asciiTheme="majorBidi" w:hAnsiTheme="majorBidi" w:cstheme="majorBidi"/>
                <w:b/>
                <w:noProof/>
                <w:spacing w:val="-1"/>
                <w:w w:val="95"/>
                <w:sz w:val="20"/>
              </w:rPr>
              <w:t>N</w:t>
            </w:r>
            <w:r w:rsidR="006A6836" w:rsidRPr="006A6836">
              <w:rPr>
                <w:rFonts w:asciiTheme="majorBidi" w:hAnsiTheme="majorBidi" w:cstheme="majorBidi"/>
                <w:b/>
                <w:noProof/>
                <w:spacing w:val="-1"/>
                <w:w w:val="95"/>
                <w:sz w:val="20"/>
              </w:rPr>
              <w:t xml:space="preserve">FECTION CONTROL- DONNING A STERILE GOWN AND PERFORMED CLOSED GLOVING </w:t>
            </w:r>
          </w:p>
        </w:tc>
        <w:tc>
          <w:tcPr>
            <w:tcW w:w="273" w:type="dxa"/>
            <w:shd w:val="clear" w:color="auto" w:fill="D9D9D9" w:themeFill="background1" w:themeFillShade="D9"/>
          </w:tcPr>
          <w:p w14:paraId="08E1EF92" w14:textId="77777777" w:rsidR="00F75E50" w:rsidRPr="000922BC" w:rsidRDefault="00A34342" w:rsidP="00B50586">
            <w:pPr>
              <w:pStyle w:val="Default"/>
              <w:rPr>
                <w:rFonts w:asciiTheme="majorBidi" w:hAnsiTheme="majorBidi" w:cstheme="majorBidi"/>
                <w:b/>
                <w:bCs/>
                <w:color w:val="000000" w:themeColor="text1"/>
                <w:sz w:val="20"/>
                <w:szCs w:val="20"/>
              </w:rPr>
            </w:pPr>
            <w:r w:rsidRPr="000922BC">
              <w:rPr>
                <w:rFonts w:asciiTheme="majorBidi" w:hAnsiTheme="majorBidi" w:cstheme="majorBidi"/>
                <w:b/>
                <w:bCs/>
                <w:color w:val="000000" w:themeColor="text1"/>
                <w:sz w:val="20"/>
                <w:szCs w:val="20"/>
              </w:rPr>
              <w:t>D</w:t>
            </w:r>
          </w:p>
        </w:tc>
        <w:tc>
          <w:tcPr>
            <w:tcW w:w="283" w:type="dxa"/>
            <w:shd w:val="clear" w:color="auto" w:fill="D9D9D9" w:themeFill="background1" w:themeFillShade="D9"/>
          </w:tcPr>
          <w:p w14:paraId="5EB06A96" w14:textId="77777777" w:rsidR="00F75E50" w:rsidRPr="000922BC" w:rsidRDefault="00F75E50" w:rsidP="00B50586">
            <w:pPr>
              <w:pStyle w:val="Default"/>
              <w:jc w:val="center"/>
              <w:rPr>
                <w:rFonts w:asciiTheme="majorBidi" w:hAnsiTheme="majorBidi" w:cstheme="majorBidi"/>
                <w:b/>
                <w:bCs/>
                <w:color w:val="000000" w:themeColor="text1"/>
                <w:sz w:val="20"/>
                <w:szCs w:val="20"/>
              </w:rPr>
            </w:pPr>
            <w:r w:rsidRPr="000922BC">
              <w:rPr>
                <w:rFonts w:asciiTheme="majorBidi" w:hAnsiTheme="majorBidi" w:cstheme="majorBidi"/>
                <w:b/>
                <w:bCs/>
                <w:color w:val="000000" w:themeColor="text1"/>
                <w:sz w:val="20"/>
                <w:szCs w:val="20"/>
              </w:rPr>
              <w:t>M</w:t>
            </w:r>
          </w:p>
        </w:tc>
        <w:tc>
          <w:tcPr>
            <w:tcW w:w="284" w:type="dxa"/>
            <w:shd w:val="clear" w:color="auto" w:fill="D9D9D9" w:themeFill="background1" w:themeFillShade="D9"/>
          </w:tcPr>
          <w:p w14:paraId="30F5DF53" w14:textId="77777777" w:rsidR="00F75E50" w:rsidRPr="000922BC" w:rsidRDefault="00F75E50" w:rsidP="00B50586">
            <w:pPr>
              <w:pStyle w:val="Default"/>
              <w:rPr>
                <w:rFonts w:asciiTheme="majorBidi" w:hAnsiTheme="majorBidi" w:cstheme="majorBidi"/>
                <w:b/>
                <w:bCs/>
                <w:color w:val="000000" w:themeColor="text1"/>
                <w:sz w:val="20"/>
                <w:szCs w:val="20"/>
              </w:rPr>
            </w:pPr>
            <w:r w:rsidRPr="000922BC">
              <w:rPr>
                <w:rFonts w:asciiTheme="majorBidi" w:hAnsiTheme="majorBidi" w:cstheme="majorBidi"/>
                <w:b/>
                <w:bCs/>
                <w:color w:val="000000" w:themeColor="text1"/>
                <w:sz w:val="20"/>
                <w:szCs w:val="20"/>
              </w:rPr>
              <w:t>A</w:t>
            </w:r>
          </w:p>
        </w:tc>
        <w:tc>
          <w:tcPr>
            <w:tcW w:w="283" w:type="dxa"/>
            <w:shd w:val="clear" w:color="auto" w:fill="D9D9D9" w:themeFill="background1" w:themeFillShade="D9"/>
          </w:tcPr>
          <w:p w14:paraId="63853D08" w14:textId="77777777" w:rsidR="00F75E50" w:rsidRPr="000922BC" w:rsidRDefault="00F75E50" w:rsidP="00B50586">
            <w:pPr>
              <w:pStyle w:val="Default"/>
              <w:rPr>
                <w:rFonts w:asciiTheme="majorBidi" w:hAnsiTheme="majorBidi" w:cstheme="majorBidi"/>
                <w:b/>
                <w:bCs/>
                <w:color w:val="000000" w:themeColor="text1"/>
                <w:sz w:val="20"/>
                <w:szCs w:val="20"/>
              </w:rPr>
            </w:pPr>
            <w:r w:rsidRPr="000922BC">
              <w:rPr>
                <w:rFonts w:asciiTheme="majorBidi" w:hAnsiTheme="majorBidi" w:cstheme="majorBidi"/>
                <w:b/>
                <w:bCs/>
                <w:color w:val="000000" w:themeColor="text1"/>
                <w:sz w:val="20"/>
                <w:szCs w:val="20"/>
              </w:rPr>
              <w:t>S</w:t>
            </w:r>
          </w:p>
        </w:tc>
        <w:tc>
          <w:tcPr>
            <w:tcW w:w="284" w:type="dxa"/>
            <w:shd w:val="clear" w:color="auto" w:fill="D9D9D9" w:themeFill="background1" w:themeFillShade="D9"/>
          </w:tcPr>
          <w:p w14:paraId="0983397F" w14:textId="77777777" w:rsidR="00F75E50" w:rsidRPr="000922BC" w:rsidRDefault="00A34342" w:rsidP="00B50586">
            <w:pPr>
              <w:pStyle w:val="Default"/>
              <w:rPr>
                <w:rFonts w:asciiTheme="majorBidi" w:hAnsiTheme="majorBidi" w:cstheme="majorBidi"/>
                <w:b/>
                <w:bCs/>
                <w:color w:val="000000" w:themeColor="text1"/>
                <w:sz w:val="20"/>
                <w:szCs w:val="20"/>
              </w:rPr>
            </w:pPr>
            <w:r w:rsidRPr="000922BC">
              <w:rPr>
                <w:rFonts w:asciiTheme="majorBidi" w:hAnsiTheme="majorBidi" w:cstheme="majorBidi"/>
                <w:b/>
                <w:bCs/>
                <w:color w:val="000000" w:themeColor="text1"/>
                <w:sz w:val="20"/>
                <w:szCs w:val="20"/>
              </w:rPr>
              <w:t>I</w:t>
            </w:r>
          </w:p>
        </w:tc>
      </w:tr>
      <w:tr w:rsidR="00F75E50" w:rsidRPr="008D705D" w14:paraId="38EF1FC2" w14:textId="77777777" w:rsidTr="00B50586">
        <w:tc>
          <w:tcPr>
            <w:tcW w:w="568" w:type="dxa"/>
          </w:tcPr>
          <w:p w14:paraId="0AC97160" w14:textId="77777777" w:rsidR="00F75E50" w:rsidRPr="008D705D" w:rsidRDefault="00F75E50" w:rsidP="00B50586">
            <w:pPr>
              <w:rPr>
                <w:rFonts w:asciiTheme="majorBidi" w:hAnsiTheme="majorBidi" w:cstheme="majorBidi"/>
                <w:b/>
                <w:color w:val="000000" w:themeColor="text1"/>
                <w:sz w:val="20"/>
                <w:szCs w:val="20"/>
              </w:rPr>
            </w:pPr>
            <w:r w:rsidRPr="008D705D">
              <w:rPr>
                <w:rFonts w:asciiTheme="majorBidi" w:hAnsiTheme="majorBidi" w:cstheme="majorBidi"/>
                <w:b/>
                <w:color w:val="000000" w:themeColor="text1"/>
                <w:sz w:val="20"/>
                <w:szCs w:val="20"/>
              </w:rPr>
              <w:t>No.</w:t>
            </w:r>
          </w:p>
        </w:tc>
        <w:tc>
          <w:tcPr>
            <w:tcW w:w="5116" w:type="dxa"/>
          </w:tcPr>
          <w:p w14:paraId="6D0F2A77" w14:textId="77777777" w:rsidR="00F75E50" w:rsidRPr="00A445FF" w:rsidRDefault="00F75E50" w:rsidP="00B50586">
            <w:pPr>
              <w:jc w:val="center"/>
              <w:rPr>
                <w:rFonts w:asciiTheme="majorBidi" w:hAnsiTheme="majorBidi" w:cstheme="majorBidi"/>
                <w:b/>
                <w:color w:val="000000" w:themeColor="text1"/>
              </w:rPr>
            </w:pPr>
            <w:r w:rsidRPr="00A445FF">
              <w:rPr>
                <w:rFonts w:asciiTheme="majorBidi" w:hAnsiTheme="majorBidi" w:cstheme="majorBidi"/>
                <w:b/>
                <w:color w:val="000000" w:themeColor="text1"/>
              </w:rPr>
              <w:t>Skill steps</w:t>
            </w:r>
          </w:p>
        </w:tc>
        <w:tc>
          <w:tcPr>
            <w:tcW w:w="4392" w:type="dxa"/>
            <w:gridSpan w:val="2"/>
          </w:tcPr>
          <w:p w14:paraId="79DD1914" w14:textId="77777777" w:rsidR="00F75E50" w:rsidRPr="00A445FF" w:rsidRDefault="00F75E50" w:rsidP="00B50586">
            <w:pPr>
              <w:ind w:right="-522"/>
              <w:jc w:val="center"/>
              <w:rPr>
                <w:rFonts w:asciiTheme="majorBidi" w:hAnsiTheme="majorBidi" w:cstheme="majorBidi"/>
                <w:b/>
                <w:color w:val="000000" w:themeColor="text1"/>
              </w:rPr>
            </w:pPr>
            <w:r w:rsidRPr="00A445FF">
              <w:rPr>
                <w:rFonts w:asciiTheme="majorBidi" w:hAnsiTheme="majorBidi" w:cstheme="majorBidi"/>
                <w:b/>
                <w:color w:val="000000" w:themeColor="text1"/>
              </w:rPr>
              <w:t>Rational</w:t>
            </w:r>
          </w:p>
        </w:tc>
        <w:tc>
          <w:tcPr>
            <w:tcW w:w="273" w:type="dxa"/>
          </w:tcPr>
          <w:p w14:paraId="32180C3A" w14:textId="77777777" w:rsidR="00F75E50" w:rsidRPr="008D705D" w:rsidRDefault="00F75E50" w:rsidP="00B50586">
            <w:pPr>
              <w:tabs>
                <w:tab w:val="center" w:pos="333"/>
              </w:tabs>
              <w:ind w:right="-522"/>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w:t>
            </w:r>
            <w:r>
              <w:rPr>
                <w:rFonts w:asciiTheme="majorBidi" w:hAnsiTheme="majorBidi" w:cstheme="majorBidi"/>
                <w:b/>
                <w:color w:val="000000" w:themeColor="text1"/>
                <w:sz w:val="20"/>
                <w:szCs w:val="20"/>
              </w:rPr>
              <w:tab/>
              <w:t>0</w:t>
            </w:r>
          </w:p>
        </w:tc>
        <w:tc>
          <w:tcPr>
            <w:tcW w:w="283" w:type="dxa"/>
          </w:tcPr>
          <w:p w14:paraId="5F99DF91" w14:textId="77777777" w:rsidR="00F75E50" w:rsidRPr="008D705D" w:rsidRDefault="00F75E50" w:rsidP="00B50586">
            <w:pPr>
              <w:ind w:right="-522"/>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1</w:t>
            </w:r>
          </w:p>
        </w:tc>
        <w:tc>
          <w:tcPr>
            <w:tcW w:w="284" w:type="dxa"/>
          </w:tcPr>
          <w:p w14:paraId="2D2296FE" w14:textId="77777777" w:rsidR="00F75E50" w:rsidRPr="008D705D" w:rsidRDefault="00F75E50" w:rsidP="00B50586">
            <w:pPr>
              <w:ind w:right="-522"/>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2</w:t>
            </w:r>
          </w:p>
        </w:tc>
        <w:tc>
          <w:tcPr>
            <w:tcW w:w="283" w:type="dxa"/>
          </w:tcPr>
          <w:p w14:paraId="23075588" w14:textId="77777777" w:rsidR="00F75E50" w:rsidRPr="008D705D" w:rsidRDefault="00F75E50" w:rsidP="00B50586">
            <w:pPr>
              <w:ind w:right="-522"/>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3</w:t>
            </w:r>
          </w:p>
        </w:tc>
        <w:tc>
          <w:tcPr>
            <w:tcW w:w="284" w:type="dxa"/>
          </w:tcPr>
          <w:p w14:paraId="6B691247" w14:textId="77777777" w:rsidR="00F75E50" w:rsidRPr="008D705D" w:rsidRDefault="00F75E50" w:rsidP="00B50586">
            <w:pPr>
              <w:ind w:right="-522"/>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4</w:t>
            </w:r>
          </w:p>
        </w:tc>
      </w:tr>
      <w:tr w:rsidR="00F75E50" w:rsidRPr="008D705D" w14:paraId="28CF0D44" w14:textId="77777777" w:rsidTr="00B50586">
        <w:tc>
          <w:tcPr>
            <w:tcW w:w="568" w:type="dxa"/>
          </w:tcPr>
          <w:p w14:paraId="48A239F5" w14:textId="77777777" w:rsidR="00F75E50" w:rsidRPr="008D705D" w:rsidRDefault="00F75E50" w:rsidP="00B50586">
            <w:pPr>
              <w:pStyle w:val="Default"/>
              <w:numPr>
                <w:ilvl w:val="0"/>
                <w:numId w:val="2"/>
              </w:numPr>
              <w:ind w:hanging="630"/>
              <w:jc w:val="center"/>
              <w:rPr>
                <w:rFonts w:asciiTheme="majorBidi" w:hAnsiTheme="majorBidi" w:cstheme="majorBidi"/>
                <w:color w:val="000000" w:themeColor="text1"/>
                <w:sz w:val="20"/>
                <w:szCs w:val="20"/>
              </w:rPr>
            </w:pPr>
          </w:p>
        </w:tc>
        <w:tc>
          <w:tcPr>
            <w:tcW w:w="5116" w:type="dxa"/>
          </w:tcPr>
          <w:p w14:paraId="129635BD" w14:textId="77777777" w:rsidR="00F75E50" w:rsidRPr="00B50586" w:rsidRDefault="00F75E50" w:rsidP="00B50586">
            <w:pPr>
              <w:pStyle w:val="NoSpacing"/>
              <w:jc w:val="both"/>
            </w:pPr>
            <w:r w:rsidRPr="00B50586">
              <w:rPr>
                <w:noProof/>
              </w:rPr>
              <w:t>Prepared procedure equipment:</w:t>
            </w:r>
          </w:p>
          <w:p w14:paraId="27983CF3" w14:textId="77777777" w:rsidR="00F75E50" w:rsidRPr="00B50586" w:rsidRDefault="00E44F35" w:rsidP="00B50586">
            <w:pPr>
              <w:pStyle w:val="NoSpacing"/>
              <w:numPr>
                <w:ilvl w:val="0"/>
                <w:numId w:val="12"/>
              </w:numPr>
              <w:spacing w:line="276" w:lineRule="auto"/>
              <w:jc w:val="both"/>
              <w:rPr>
                <w:rFonts w:asciiTheme="majorBidi" w:hAnsiTheme="majorBidi" w:cstheme="majorBidi"/>
                <w:sz w:val="22"/>
                <w:szCs w:val="22"/>
              </w:rPr>
            </w:pPr>
            <w:r w:rsidRPr="00B50586">
              <w:rPr>
                <w:rFonts w:asciiTheme="majorBidi" w:hAnsiTheme="majorBidi" w:cstheme="majorBidi"/>
                <w:noProof/>
                <w:sz w:val="22"/>
                <w:szCs w:val="22"/>
              </w:rPr>
              <w:t>Personnal protective attire</w:t>
            </w:r>
          </w:p>
          <w:p w14:paraId="1666ECFA" w14:textId="77777777" w:rsidR="00E44F35" w:rsidRPr="00B50586" w:rsidRDefault="00E44F35" w:rsidP="00B50586">
            <w:pPr>
              <w:pStyle w:val="NoSpacing"/>
              <w:numPr>
                <w:ilvl w:val="0"/>
                <w:numId w:val="12"/>
              </w:numPr>
              <w:spacing w:line="276" w:lineRule="auto"/>
              <w:jc w:val="both"/>
              <w:rPr>
                <w:rFonts w:asciiTheme="majorBidi" w:hAnsiTheme="majorBidi" w:cstheme="majorBidi"/>
                <w:sz w:val="22"/>
                <w:szCs w:val="22"/>
              </w:rPr>
            </w:pPr>
            <w:r w:rsidRPr="00B50586">
              <w:rPr>
                <w:rFonts w:asciiTheme="majorBidi" w:hAnsiTheme="majorBidi" w:cstheme="majorBidi"/>
                <w:noProof/>
                <w:sz w:val="22"/>
                <w:szCs w:val="22"/>
              </w:rPr>
              <w:t>Two pairs of sterile gloves, the inner pair one size larger, the outer pair being the nurse’s correct size</w:t>
            </w:r>
          </w:p>
          <w:p w14:paraId="059DFD3A" w14:textId="77777777" w:rsidR="00E44F35" w:rsidRPr="00B50586" w:rsidRDefault="00E44F35" w:rsidP="00B50586">
            <w:pPr>
              <w:pStyle w:val="NoSpacing"/>
              <w:numPr>
                <w:ilvl w:val="0"/>
                <w:numId w:val="12"/>
              </w:numPr>
              <w:spacing w:line="276" w:lineRule="auto"/>
              <w:jc w:val="both"/>
            </w:pPr>
            <w:r w:rsidRPr="00B50586">
              <w:rPr>
                <w:rFonts w:asciiTheme="majorBidi" w:hAnsiTheme="majorBidi" w:cstheme="majorBidi"/>
                <w:noProof/>
                <w:sz w:val="22"/>
                <w:szCs w:val="22"/>
              </w:rPr>
              <w:t>Sterile gown</w:t>
            </w:r>
          </w:p>
        </w:tc>
        <w:tc>
          <w:tcPr>
            <w:tcW w:w="4392" w:type="dxa"/>
            <w:gridSpan w:val="2"/>
          </w:tcPr>
          <w:p w14:paraId="19085BB6" w14:textId="77777777" w:rsidR="00F75E50" w:rsidRPr="00B50586" w:rsidRDefault="00F75E50" w:rsidP="00B50586">
            <w:pPr>
              <w:spacing w:line="276" w:lineRule="auto"/>
              <w:ind w:right="-522"/>
              <w:jc w:val="both"/>
              <w:rPr>
                <w:rFonts w:asciiTheme="majorBidi" w:hAnsiTheme="majorBidi" w:cstheme="majorBidi"/>
                <w:color w:val="000000" w:themeColor="text1"/>
                <w:sz w:val="22"/>
                <w:szCs w:val="22"/>
              </w:rPr>
            </w:pPr>
          </w:p>
          <w:p w14:paraId="70B30D16" w14:textId="77777777" w:rsidR="000922BC" w:rsidRPr="00B50586" w:rsidRDefault="000922BC" w:rsidP="00B50586">
            <w:pPr>
              <w:spacing w:line="276" w:lineRule="auto"/>
              <w:ind w:right="-18"/>
              <w:jc w:val="both"/>
              <w:rPr>
                <w:rFonts w:asciiTheme="majorBidi" w:hAnsiTheme="majorBidi" w:cstheme="majorBidi"/>
                <w:color w:val="000000" w:themeColor="text1"/>
                <w:sz w:val="22"/>
                <w:szCs w:val="22"/>
              </w:rPr>
            </w:pPr>
          </w:p>
          <w:p w14:paraId="2009F922" w14:textId="77777777" w:rsidR="00F75E50" w:rsidRPr="00B50586" w:rsidRDefault="00F75E50" w:rsidP="00B50586">
            <w:pPr>
              <w:spacing w:line="276" w:lineRule="auto"/>
              <w:ind w:right="-18"/>
              <w:jc w:val="both"/>
              <w:rPr>
                <w:rFonts w:asciiTheme="majorBidi" w:hAnsiTheme="majorBidi" w:cstheme="majorBidi"/>
                <w:color w:val="000000" w:themeColor="text1"/>
                <w:sz w:val="22"/>
                <w:szCs w:val="22"/>
              </w:rPr>
            </w:pPr>
            <w:r w:rsidRPr="00B50586">
              <w:rPr>
                <w:rFonts w:asciiTheme="majorBidi" w:hAnsiTheme="majorBidi" w:cstheme="majorBidi"/>
                <w:color w:val="000000" w:themeColor="text1"/>
                <w:sz w:val="22"/>
                <w:szCs w:val="22"/>
              </w:rPr>
              <w:t>Organizing skill equipment facilitate accurate skill performance</w:t>
            </w:r>
          </w:p>
          <w:p w14:paraId="39A755CF" w14:textId="77777777" w:rsidR="00F75E50" w:rsidRPr="00B50586" w:rsidRDefault="00F75E50" w:rsidP="00B50586">
            <w:pPr>
              <w:spacing w:line="276" w:lineRule="auto"/>
              <w:ind w:left="683" w:firstLine="90"/>
              <w:jc w:val="both"/>
              <w:rPr>
                <w:rFonts w:asciiTheme="majorBidi" w:hAnsiTheme="majorBidi" w:cstheme="majorBidi"/>
                <w:noProof/>
                <w:color w:val="000000" w:themeColor="text1"/>
                <w:spacing w:val="-1"/>
                <w:sz w:val="22"/>
                <w:szCs w:val="22"/>
              </w:rPr>
            </w:pPr>
          </w:p>
          <w:p w14:paraId="6393B279" w14:textId="77777777" w:rsidR="00F75E50" w:rsidRPr="00B50586" w:rsidRDefault="00F75E50" w:rsidP="00B50586">
            <w:pPr>
              <w:spacing w:line="276" w:lineRule="auto"/>
              <w:ind w:right="-18"/>
              <w:jc w:val="both"/>
              <w:rPr>
                <w:rFonts w:asciiTheme="majorBidi" w:hAnsiTheme="majorBidi" w:cstheme="majorBidi"/>
                <w:b/>
                <w:color w:val="000000" w:themeColor="text1"/>
                <w:sz w:val="22"/>
                <w:szCs w:val="22"/>
              </w:rPr>
            </w:pPr>
          </w:p>
        </w:tc>
        <w:tc>
          <w:tcPr>
            <w:tcW w:w="273" w:type="dxa"/>
          </w:tcPr>
          <w:p w14:paraId="3432C8B7" w14:textId="77777777" w:rsidR="00F75E50" w:rsidRPr="008D705D" w:rsidRDefault="00F75E50" w:rsidP="00B50586">
            <w:pPr>
              <w:spacing w:line="276" w:lineRule="auto"/>
              <w:ind w:right="-522"/>
              <w:rPr>
                <w:rFonts w:asciiTheme="majorBidi" w:hAnsiTheme="majorBidi" w:cstheme="majorBidi"/>
                <w:color w:val="000000" w:themeColor="text1"/>
                <w:sz w:val="20"/>
                <w:szCs w:val="20"/>
              </w:rPr>
            </w:pPr>
          </w:p>
        </w:tc>
        <w:tc>
          <w:tcPr>
            <w:tcW w:w="283" w:type="dxa"/>
          </w:tcPr>
          <w:p w14:paraId="1B4AD885" w14:textId="77777777" w:rsidR="00F75E50" w:rsidRPr="008D705D" w:rsidRDefault="00F75E50" w:rsidP="00B50586">
            <w:pPr>
              <w:spacing w:line="276" w:lineRule="auto"/>
              <w:ind w:right="-522"/>
              <w:rPr>
                <w:rFonts w:asciiTheme="majorBidi" w:hAnsiTheme="majorBidi" w:cstheme="majorBidi"/>
                <w:color w:val="000000" w:themeColor="text1"/>
                <w:sz w:val="20"/>
                <w:szCs w:val="20"/>
              </w:rPr>
            </w:pPr>
          </w:p>
        </w:tc>
        <w:tc>
          <w:tcPr>
            <w:tcW w:w="284" w:type="dxa"/>
          </w:tcPr>
          <w:p w14:paraId="21611719" w14:textId="77777777" w:rsidR="00F75E50" w:rsidRPr="008D705D" w:rsidRDefault="00F75E50" w:rsidP="00B50586">
            <w:pPr>
              <w:spacing w:line="276" w:lineRule="auto"/>
              <w:ind w:right="-522"/>
              <w:rPr>
                <w:rFonts w:asciiTheme="majorBidi" w:hAnsiTheme="majorBidi" w:cstheme="majorBidi"/>
                <w:color w:val="000000" w:themeColor="text1"/>
                <w:sz w:val="20"/>
                <w:szCs w:val="20"/>
              </w:rPr>
            </w:pPr>
          </w:p>
        </w:tc>
        <w:tc>
          <w:tcPr>
            <w:tcW w:w="283" w:type="dxa"/>
          </w:tcPr>
          <w:p w14:paraId="24BFD713" w14:textId="77777777" w:rsidR="00F75E50" w:rsidRPr="008D705D" w:rsidRDefault="00F75E50" w:rsidP="00B50586">
            <w:pPr>
              <w:ind w:right="-522"/>
              <w:rPr>
                <w:rFonts w:asciiTheme="majorBidi" w:hAnsiTheme="majorBidi" w:cstheme="majorBidi"/>
                <w:color w:val="000000" w:themeColor="text1"/>
                <w:sz w:val="20"/>
                <w:szCs w:val="20"/>
              </w:rPr>
            </w:pPr>
          </w:p>
        </w:tc>
        <w:tc>
          <w:tcPr>
            <w:tcW w:w="284" w:type="dxa"/>
          </w:tcPr>
          <w:p w14:paraId="6EAAC832" w14:textId="77777777" w:rsidR="00F75E50" w:rsidRPr="008D705D" w:rsidRDefault="00F75E50" w:rsidP="00B50586">
            <w:pPr>
              <w:ind w:right="-522"/>
              <w:rPr>
                <w:rFonts w:asciiTheme="majorBidi" w:hAnsiTheme="majorBidi" w:cstheme="majorBidi"/>
                <w:color w:val="000000" w:themeColor="text1"/>
                <w:sz w:val="20"/>
                <w:szCs w:val="20"/>
              </w:rPr>
            </w:pPr>
          </w:p>
        </w:tc>
      </w:tr>
      <w:tr w:rsidR="00FA7FF7" w:rsidRPr="008D705D" w14:paraId="3EA1FA1C" w14:textId="77777777" w:rsidTr="00B50586">
        <w:trPr>
          <w:trHeight w:val="848"/>
        </w:trPr>
        <w:tc>
          <w:tcPr>
            <w:tcW w:w="568" w:type="dxa"/>
          </w:tcPr>
          <w:p w14:paraId="2A3CC125" w14:textId="77777777" w:rsidR="00FA7FF7" w:rsidRPr="008D705D" w:rsidRDefault="00FA7FF7" w:rsidP="00B50586">
            <w:pPr>
              <w:pStyle w:val="Default"/>
              <w:numPr>
                <w:ilvl w:val="0"/>
                <w:numId w:val="2"/>
              </w:numPr>
              <w:ind w:hanging="630"/>
              <w:jc w:val="center"/>
              <w:rPr>
                <w:rFonts w:asciiTheme="majorBidi" w:hAnsiTheme="majorBidi" w:cstheme="majorBidi"/>
                <w:color w:val="000000" w:themeColor="text1"/>
                <w:sz w:val="20"/>
                <w:szCs w:val="20"/>
              </w:rPr>
            </w:pPr>
          </w:p>
        </w:tc>
        <w:tc>
          <w:tcPr>
            <w:tcW w:w="5116" w:type="dxa"/>
          </w:tcPr>
          <w:p w14:paraId="77CA814E" w14:textId="77777777" w:rsidR="00FA7FF7" w:rsidRPr="00B50586" w:rsidRDefault="00FA7FF7" w:rsidP="00B50586">
            <w:pPr>
              <w:spacing w:line="276" w:lineRule="auto"/>
              <w:jc w:val="both"/>
              <w:rPr>
                <w:rFonts w:asciiTheme="majorBidi" w:hAnsiTheme="majorBidi" w:cstheme="majorBidi"/>
                <w:noProof/>
                <w:color w:val="231F20"/>
                <w:spacing w:val="-1"/>
                <w:sz w:val="22"/>
                <w:szCs w:val="22"/>
              </w:rPr>
            </w:pPr>
            <w:r w:rsidRPr="00B50586">
              <w:rPr>
                <w:rFonts w:asciiTheme="majorBidi" w:hAnsiTheme="majorBidi" w:cstheme="majorBidi"/>
                <w:noProof/>
                <w:color w:val="231F20"/>
                <w:spacing w:val="-1"/>
                <w:sz w:val="22"/>
                <w:szCs w:val="22"/>
              </w:rPr>
              <w:t>Ppersonnel are required to done protective attire: appropriate footwear, shoe covers as required, hair covering, appropriate surgical face mask and protective eyewear, prior to gowning and gloving</w:t>
            </w:r>
          </w:p>
        </w:tc>
        <w:tc>
          <w:tcPr>
            <w:tcW w:w="4392" w:type="dxa"/>
            <w:gridSpan w:val="2"/>
          </w:tcPr>
          <w:p w14:paraId="2ECF7783" w14:textId="77777777" w:rsidR="00FA7FF7" w:rsidRPr="00B50586" w:rsidRDefault="00FA7FF7" w:rsidP="00B50586">
            <w:pPr>
              <w:spacing w:line="276" w:lineRule="auto"/>
              <w:jc w:val="both"/>
              <w:rPr>
                <w:rFonts w:asciiTheme="majorBidi" w:hAnsiTheme="majorBidi" w:cstheme="majorBidi"/>
                <w:noProof/>
                <w:color w:val="000000" w:themeColor="text1"/>
                <w:spacing w:val="-1"/>
                <w:sz w:val="22"/>
                <w:szCs w:val="22"/>
              </w:rPr>
            </w:pPr>
            <w:r w:rsidRPr="00B50586">
              <w:rPr>
                <w:rFonts w:asciiTheme="majorBidi" w:hAnsiTheme="majorBidi" w:cstheme="majorBidi"/>
                <w:noProof/>
                <w:color w:val="000000" w:themeColor="text1"/>
                <w:spacing w:val="-1"/>
                <w:sz w:val="22"/>
                <w:szCs w:val="22"/>
              </w:rPr>
              <w:t>Prevents hair and air droplet nuclei from contaminating the aspect field. Eyewear protects staff from inadvertent splashes of chemicals, blood and body fluids.</w:t>
            </w:r>
          </w:p>
        </w:tc>
        <w:tc>
          <w:tcPr>
            <w:tcW w:w="273" w:type="dxa"/>
          </w:tcPr>
          <w:p w14:paraId="68289EE6" w14:textId="77777777" w:rsidR="00FA7FF7" w:rsidRDefault="00FA7FF7" w:rsidP="00B50586">
            <w:pPr>
              <w:spacing w:line="276" w:lineRule="auto"/>
              <w:rPr>
                <w:rFonts w:asciiTheme="majorBidi" w:hAnsiTheme="majorBidi" w:cstheme="majorBidi"/>
                <w:noProof/>
                <w:color w:val="231F20"/>
                <w:spacing w:val="-1"/>
                <w:sz w:val="20"/>
                <w:szCs w:val="20"/>
              </w:rPr>
            </w:pPr>
          </w:p>
        </w:tc>
        <w:tc>
          <w:tcPr>
            <w:tcW w:w="283" w:type="dxa"/>
          </w:tcPr>
          <w:p w14:paraId="7964D43D" w14:textId="77777777" w:rsidR="00FA7FF7" w:rsidRDefault="00FA7FF7" w:rsidP="00B50586">
            <w:pPr>
              <w:spacing w:line="276" w:lineRule="auto"/>
              <w:rPr>
                <w:rFonts w:asciiTheme="majorBidi" w:hAnsiTheme="majorBidi" w:cstheme="majorBidi"/>
                <w:noProof/>
                <w:color w:val="231F20"/>
                <w:spacing w:val="-1"/>
                <w:sz w:val="20"/>
                <w:szCs w:val="20"/>
              </w:rPr>
            </w:pPr>
          </w:p>
        </w:tc>
        <w:tc>
          <w:tcPr>
            <w:tcW w:w="284" w:type="dxa"/>
          </w:tcPr>
          <w:p w14:paraId="2C2F1D93" w14:textId="77777777" w:rsidR="00FA7FF7" w:rsidRDefault="00FA7FF7" w:rsidP="00B50586">
            <w:pPr>
              <w:spacing w:line="276" w:lineRule="auto"/>
              <w:rPr>
                <w:rFonts w:asciiTheme="majorBidi" w:hAnsiTheme="majorBidi" w:cstheme="majorBidi"/>
                <w:noProof/>
                <w:color w:val="231F20"/>
                <w:spacing w:val="-1"/>
                <w:sz w:val="20"/>
                <w:szCs w:val="20"/>
              </w:rPr>
            </w:pPr>
          </w:p>
        </w:tc>
        <w:tc>
          <w:tcPr>
            <w:tcW w:w="283" w:type="dxa"/>
          </w:tcPr>
          <w:p w14:paraId="268E5C28" w14:textId="77777777" w:rsidR="00FA7FF7" w:rsidRDefault="00FA7FF7" w:rsidP="00B50586">
            <w:pPr>
              <w:spacing w:line="355" w:lineRule="exact"/>
              <w:rPr>
                <w:rFonts w:asciiTheme="majorBidi" w:hAnsiTheme="majorBidi" w:cstheme="majorBidi"/>
                <w:noProof/>
                <w:color w:val="231F20"/>
                <w:spacing w:val="-1"/>
                <w:sz w:val="20"/>
                <w:szCs w:val="20"/>
              </w:rPr>
            </w:pPr>
          </w:p>
        </w:tc>
        <w:tc>
          <w:tcPr>
            <w:tcW w:w="284" w:type="dxa"/>
          </w:tcPr>
          <w:p w14:paraId="3E723682" w14:textId="77777777" w:rsidR="00FA7FF7" w:rsidRDefault="00FA7FF7" w:rsidP="00B50586">
            <w:pPr>
              <w:spacing w:line="355" w:lineRule="exact"/>
              <w:rPr>
                <w:rFonts w:asciiTheme="majorBidi" w:hAnsiTheme="majorBidi" w:cstheme="majorBidi"/>
                <w:noProof/>
                <w:color w:val="231F20"/>
                <w:spacing w:val="-1"/>
                <w:sz w:val="20"/>
                <w:szCs w:val="20"/>
              </w:rPr>
            </w:pPr>
          </w:p>
        </w:tc>
      </w:tr>
      <w:tr w:rsidR="00F75E50" w:rsidRPr="008D705D" w14:paraId="24550809" w14:textId="77777777" w:rsidTr="00B50586">
        <w:trPr>
          <w:trHeight w:val="631"/>
        </w:trPr>
        <w:tc>
          <w:tcPr>
            <w:tcW w:w="568" w:type="dxa"/>
          </w:tcPr>
          <w:p w14:paraId="6704D8B0" w14:textId="77777777" w:rsidR="00F75E50" w:rsidRPr="008D705D" w:rsidRDefault="00F75E50" w:rsidP="00B50586">
            <w:pPr>
              <w:pStyle w:val="Default"/>
              <w:numPr>
                <w:ilvl w:val="0"/>
                <w:numId w:val="2"/>
              </w:numPr>
              <w:ind w:hanging="630"/>
              <w:jc w:val="center"/>
              <w:rPr>
                <w:rFonts w:asciiTheme="majorBidi" w:hAnsiTheme="majorBidi" w:cstheme="majorBidi"/>
                <w:color w:val="000000" w:themeColor="text1"/>
                <w:sz w:val="20"/>
                <w:szCs w:val="20"/>
              </w:rPr>
            </w:pPr>
          </w:p>
        </w:tc>
        <w:tc>
          <w:tcPr>
            <w:tcW w:w="5116" w:type="dxa"/>
          </w:tcPr>
          <w:p w14:paraId="3FF9D3F2" w14:textId="77777777" w:rsidR="00F75E50" w:rsidRPr="00B50586" w:rsidRDefault="008F003E" w:rsidP="00B50586">
            <w:pPr>
              <w:spacing w:line="276" w:lineRule="auto"/>
              <w:jc w:val="both"/>
              <w:rPr>
                <w:rFonts w:asciiTheme="majorBidi" w:hAnsiTheme="majorBidi" w:cstheme="majorBidi"/>
                <w:sz w:val="22"/>
                <w:szCs w:val="22"/>
              </w:rPr>
            </w:pPr>
            <w:r w:rsidRPr="00B50586">
              <w:rPr>
                <w:rFonts w:asciiTheme="majorBidi" w:hAnsiTheme="majorBidi" w:cstheme="majorBidi"/>
                <w:noProof/>
                <w:color w:val="231F20"/>
                <w:spacing w:val="-1"/>
                <w:sz w:val="22"/>
                <w:szCs w:val="22"/>
              </w:rPr>
              <w:t xml:space="preserve">Perform </w:t>
            </w:r>
            <w:r w:rsidR="00FA7FF7" w:rsidRPr="00B50586">
              <w:rPr>
                <w:rFonts w:asciiTheme="majorBidi" w:hAnsiTheme="majorBidi" w:cstheme="majorBidi"/>
                <w:noProof/>
                <w:color w:val="231F20"/>
                <w:spacing w:val="-1"/>
                <w:sz w:val="22"/>
                <w:szCs w:val="22"/>
              </w:rPr>
              <w:t xml:space="preserve">thorough surgical </w:t>
            </w:r>
            <w:r w:rsidRPr="00B50586">
              <w:rPr>
                <w:rFonts w:asciiTheme="majorBidi" w:hAnsiTheme="majorBidi" w:cstheme="majorBidi"/>
                <w:noProof/>
                <w:color w:val="231F20"/>
                <w:spacing w:val="-1"/>
                <w:sz w:val="22"/>
                <w:szCs w:val="22"/>
              </w:rPr>
              <w:t xml:space="preserve">hand </w:t>
            </w:r>
            <w:r w:rsidR="00FA7FF7" w:rsidRPr="00B50586">
              <w:rPr>
                <w:rFonts w:asciiTheme="majorBidi" w:hAnsiTheme="majorBidi" w:cstheme="majorBidi"/>
                <w:noProof/>
                <w:color w:val="231F20"/>
                <w:spacing w:val="-1"/>
                <w:sz w:val="22"/>
                <w:szCs w:val="22"/>
              </w:rPr>
              <w:t>wash</w:t>
            </w:r>
          </w:p>
        </w:tc>
        <w:tc>
          <w:tcPr>
            <w:tcW w:w="4392" w:type="dxa"/>
            <w:gridSpan w:val="2"/>
          </w:tcPr>
          <w:p w14:paraId="6E44B5FD" w14:textId="77777777" w:rsidR="00F75E50" w:rsidRPr="00B50586" w:rsidRDefault="008F003E" w:rsidP="00B50586">
            <w:pPr>
              <w:spacing w:line="276" w:lineRule="auto"/>
              <w:jc w:val="both"/>
              <w:rPr>
                <w:rFonts w:asciiTheme="majorBidi" w:hAnsiTheme="majorBidi" w:cstheme="majorBidi"/>
                <w:noProof/>
                <w:color w:val="000000" w:themeColor="text1"/>
                <w:spacing w:val="3"/>
                <w:sz w:val="22"/>
                <w:szCs w:val="22"/>
              </w:rPr>
            </w:pPr>
            <w:r w:rsidRPr="00B50586">
              <w:rPr>
                <w:rFonts w:asciiTheme="majorBidi" w:hAnsiTheme="majorBidi" w:cstheme="majorBidi"/>
                <w:noProof/>
                <w:color w:val="000000" w:themeColor="text1"/>
                <w:spacing w:val="-1"/>
                <w:sz w:val="22"/>
                <w:szCs w:val="22"/>
              </w:rPr>
              <w:t xml:space="preserve">Removes </w:t>
            </w:r>
            <w:r w:rsidR="00FA7FF7" w:rsidRPr="00B50586">
              <w:rPr>
                <w:rFonts w:asciiTheme="majorBidi" w:hAnsiTheme="majorBidi" w:cstheme="majorBidi"/>
                <w:noProof/>
                <w:color w:val="000000" w:themeColor="text1"/>
                <w:spacing w:val="-1"/>
                <w:sz w:val="22"/>
                <w:szCs w:val="22"/>
              </w:rPr>
              <w:t xml:space="preserve">transient </w:t>
            </w:r>
            <w:r w:rsidRPr="00B50586">
              <w:rPr>
                <w:rFonts w:asciiTheme="majorBidi" w:hAnsiTheme="majorBidi" w:cstheme="majorBidi"/>
                <w:noProof/>
                <w:color w:val="000000" w:themeColor="text1"/>
                <w:spacing w:val="-1"/>
                <w:sz w:val="22"/>
                <w:szCs w:val="22"/>
              </w:rPr>
              <w:t xml:space="preserve">bacteria from </w:t>
            </w:r>
            <w:r w:rsidR="00FA7FF7" w:rsidRPr="00B50586">
              <w:rPr>
                <w:rFonts w:asciiTheme="majorBidi" w:hAnsiTheme="majorBidi" w:cstheme="majorBidi"/>
                <w:noProof/>
                <w:color w:val="000000" w:themeColor="text1"/>
                <w:spacing w:val="-1"/>
                <w:sz w:val="22"/>
                <w:szCs w:val="22"/>
              </w:rPr>
              <w:t>fingers, hands, and forearm</w:t>
            </w:r>
          </w:p>
        </w:tc>
        <w:tc>
          <w:tcPr>
            <w:tcW w:w="273" w:type="dxa"/>
          </w:tcPr>
          <w:p w14:paraId="5D06AB43"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3" w:type="dxa"/>
          </w:tcPr>
          <w:p w14:paraId="63E50905"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4" w:type="dxa"/>
          </w:tcPr>
          <w:p w14:paraId="6498034B"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3" w:type="dxa"/>
          </w:tcPr>
          <w:p w14:paraId="36C34577" w14:textId="77777777" w:rsidR="00F75E50" w:rsidRDefault="00F75E50" w:rsidP="00B50586">
            <w:pPr>
              <w:spacing w:line="355" w:lineRule="exact"/>
              <w:rPr>
                <w:rFonts w:asciiTheme="majorBidi" w:hAnsiTheme="majorBidi" w:cstheme="majorBidi"/>
                <w:noProof/>
                <w:color w:val="231F20"/>
                <w:spacing w:val="-1"/>
                <w:sz w:val="20"/>
                <w:szCs w:val="20"/>
              </w:rPr>
            </w:pPr>
          </w:p>
        </w:tc>
        <w:tc>
          <w:tcPr>
            <w:tcW w:w="284" w:type="dxa"/>
          </w:tcPr>
          <w:p w14:paraId="7C4CAB50" w14:textId="77777777" w:rsidR="00F75E50" w:rsidRDefault="00F75E50" w:rsidP="00B50586">
            <w:pPr>
              <w:spacing w:line="355" w:lineRule="exact"/>
              <w:rPr>
                <w:rFonts w:asciiTheme="majorBidi" w:hAnsiTheme="majorBidi" w:cstheme="majorBidi"/>
                <w:noProof/>
                <w:color w:val="231F20"/>
                <w:spacing w:val="-1"/>
                <w:sz w:val="20"/>
                <w:szCs w:val="20"/>
              </w:rPr>
            </w:pPr>
          </w:p>
        </w:tc>
      </w:tr>
      <w:tr w:rsidR="00F75E50" w:rsidRPr="008D705D" w14:paraId="4E40E15B" w14:textId="77777777" w:rsidTr="00B50586">
        <w:tc>
          <w:tcPr>
            <w:tcW w:w="568" w:type="dxa"/>
          </w:tcPr>
          <w:p w14:paraId="6D22115E" w14:textId="77777777" w:rsidR="00F75E50" w:rsidRPr="008D705D" w:rsidRDefault="00F75E50" w:rsidP="00B50586">
            <w:pPr>
              <w:pStyle w:val="Default"/>
              <w:numPr>
                <w:ilvl w:val="0"/>
                <w:numId w:val="2"/>
              </w:numPr>
              <w:ind w:hanging="630"/>
              <w:jc w:val="center"/>
              <w:rPr>
                <w:rFonts w:asciiTheme="majorBidi" w:hAnsiTheme="majorBidi" w:cstheme="majorBidi"/>
                <w:color w:val="000000" w:themeColor="text1"/>
                <w:sz w:val="20"/>
                <w:szCs w:val="20"/>
              </w:rPr>
            </w:pPr>
          </w:p>
        </w:tc>
        <w:tc>
          <w:tcPr>
            <w:tcW w:w="5116" w:type="dxa"/>
          </w:tcPr>
          <w:p w14:paraId="4F0123A8" w14:textId="77777777" w:rsidR="00F75E50" w:rsidRPr="00B50586" w:rsidRDefault="00FA7FF7" w:rsidP="00B50586">
            <w:pPr>
              <w:pStyle w:val="Default"/>
              <w:spacing w:line="276" w:lineRule="auto"/>
              <w:jc w:val="both"/>
              <w:rPr>
                <w:rFonts w:asciiTheme="majorBidi" w:hAnsiTheme="majorBidi" w:cstheme="majorBidi"/>
                <w:color w:val="000000" w:themeColor="text1"/>
                <w:sz w:val="22"/>
                <w:szCs w:val="22"/>
              </w:rPr>
            </w:pPr>
            <w:r w:rsidRPr="00B50586">
              <w:rPr>
                <w:rFonts w:asciiTheme="majorBidi" w:hAnsiTheme="majorBidi" w:cstheme="majorBidi"/>
                <w:noProof/>
                <w:color w:val="231F20"/>
                <w:spacing w:val="-1"/>
                <w:sz w:val="22"/>
                <w:szCs w:val="22"/>
              </w:rPr>
              <w:t>The circulating nurse aseptically opens a sterile gown pack containing a sterile gown, which is folded inside out.</w:t>
            </w:r>
          </w:p>
        </w:tc>
        <w:tc>
          <w:tcPr>
            <w:tcW w:w="4392" w:type="dxa"/>
            <w:gridSpan w:val="2"/>
          </w:tcPr>
          <w:p w14:paraId="79C1BC12" w14:textId="77777777" w:rsidR="00B50586" w:rsidRDefault="00B50586" w:rsidP="00B50586">
            <w:pPr>
              <w:spacing w:line="276" w:lineRule="auto"/>
              <w:ind w:left="-20"/>
              <w:jc w:val="both"/>
              <w:rPr>
                <w:rFonts w:asciiTheme="majorBidi" w:hAnsiTheme="majorBidi" w:cstheme="majorBidi"/>
                <w:color w:val="000000" w:themeColor="text1"/>
                <w:sz w:val="22"/>
                <w:szCs w:val="22"/>
                <w:rtl/>
              </w:rPr>
            </w:pPr>
          </w:p>
          <w:p w14:paraId="1858E8CA" w14:textId="77777777" w:rsidR="00F75E50" w:rsidRPr="00B50586" w:rsidRDefault="00FA7FF7" w:rsidP="00B50586">
            <w:pPr>
              <w:spacing w:line="276" w:lineRule="auto"/>
              <w:ind w:left="-20"/>
              <w:jc w:val="both"/>
              <w:rPr>
                <w:rFonts w:asciiTheme="majorBidi" w:hAnsiTheme="majorBidi" w:cstheme="majorBidi"/>
                <w:color w:val="000000" w:themeColor="text1"/>
                <w:sz w:val="22"/>
                <w:szCs w:val="22"/>
              </w:rPr>
            </w:pPr>
            <w:r w:rsidRPr="00B50586">
              <w:rPr>
                <w:rFonts w:asciiTheme="majorBidi" w:hAnsiTheme="majorBidi" w:cstheme="majorBidi"/>
                <w:color w:val="000000" w:themeColor="text1"/>
                <w:sz w:val="22"/>
                <w:szCs w:val="22"/>
              </w:rPr>
              <w:t>Outer surface of gown remains sterile</w:t>
            </w:r>
          </w:p>
        </w:tc>
        <w:tc>
          <w:tcPr>
            <w:tcW w:w="273" w:type="dxa"/>
          </w:tcPr>
          <w:p w14:paraId="25E756BD" w14:textId="77777777" w:rsidR="00F75E50" w:rsidRDefault="00F75E50" w:rsidP="00B50586">
            <w:pPr>
              <w:spacing w:line="276" w:lineRule="auto"/>
              <w:ind w:left="-20"/>
              <w:rPr>
                <w:rFonts w:asciiTheme="majorBidi" w:hAnsiTheme="majorBidi" w:cstheme="majorBidi"/>
                <w:color w:val="000000" w:themeColor="text1"/>
                <w:sz w:val="20"/>
                <w:szCs w:val="20"/>
              </w:rPr>
            </w:pPr>
          </w:p>
        </w:tc>
        <w:tc>
          <w:tcPr>
            <w:tcW w:w="283" w:type="dxa"/>
          </w:tcPr>
          <w:p w14:paraId="36F763D5" w14:textId="77777777" w:rsidR="00F75E50" w:rsidRDefault="00F75E50" w:rsidP="00B50586">
            <w:pPr>
              <w:spacing w:line="276" w:lineRule="auto"/>
              <w:ind w:left="-20"/>
              <w:rPr>
                <w:rFonts w:asciiTheme="majorBidi" w:hAnsiTheme="majorBidi" w:cstheme="majorBidi"/>
                <w:color w:val="000000" w:themeColor="text1"/>
                <w:sz w:val="20"/>
                <w:szCs w:val="20"/>
              </w:rPr>
            </w:pPr>
          </w:p>
        </w:tc>
        <w:tc>
          <w:tcPr>
            <w:tcW w:w="284" w:type="dxa"/>
          </w:tcPr>
          <w:p w14:paraId="4BBDADAE" w14:textId="77777777" w:rsidR="00F75E50" w:rsidRDefault="00F75E50" w:rsidP="00B50586">
            <w:pPr>
              <w:spacing w:line="276" w:lineRule="auto"/>
              <w:ind w:left="-20"/>
              <w:rPr>
                <w:rFonts w:asciiTheme="majorBidi" w:hAnsiTheme="majorBidi" w:cstheme="majorBidi"/>
                <w:color w:val="000000" w:themeColor="text1"/>
                <w:sz w:val="20"/>
                <w:szCs w:val="20"/>
              </w:rPr>
            </w:pPr>
          </w:p>
        </w:tc>
        <w:tc>
          <w:tcPr>
            <w:tcW w:w="283" w:type="dxa"/>
          </w:tcPr>
          <w:p w14:paraId="46BCDB1B" w14:textId="77777777" w:rsidR="00F75E50" w:rsidRDefault="00F75E50" w:rsidP="00B50586">
            <w:pPr>
              <w:spacing w:line="280" w:lineRule="exact"/>
              <w:ind w:left="-20"/>
              <w:rPr>
                <w:rFonts w:asciiTheme="majorBidi" w:hAnsiTheme="majorBidi" w:cstheme="majorBidi"/>
                <w:color w:val="000000" w:themeColor="text1"/>
                <w:sz w:val="20"/>
                <w:szCs w:val="20"/>
              </w:rPr>
            </w:pPr>
          </w:p>
        </w:tc>
        <w:tc>
          <w:tcPr>
            <w:tcW w:w="284" w:type="dxa"/>
          </w:tcPr>
          <w:p w14:paraId="562E6E0E" w14:textId="77777777" w:rsidR="00F75E50" w:rsidRDefault="00F75E50" w:rsidP="00B50586">
            <w:pPr>
              <w:spacing w:line="280" w:lineRule="exact"/>
              <w:ind w:left="-20"/>
              <w:rPr>
                <w:rFonts w:asciiTheme="majorBidi" w:hAnsiTheme="majorBidi" w:cstheme="majorBidi"/>
                <w:color w:val="000000" w:themeColor="text1"/>
                <w:sz w:val="20"/>
                <w:szCs w:val="20"/>
              </w:rPr>
            </w:pPr>
          </w:p>
        </w:tc>
      </w:tr>
      <w:tr w:rsidR="00F75E50" w:rsidRPr="008D705D" w14:paraId="50F9CF6E" w14:textId="77777777" w:rsidTr="00B50586">
        <w:tc>
          <w:tcPr>
            <w:tcW w:w="568" w:type="dxa"/>
          </w:tcPr>
          <w:p w14:paraId="2A124AD5" w14:textId="77777777" w:rsidR="00F75E50" w:rsidRPr="008D705D" w:rsidRDefault="00F75E50" w:rsidP="00B50586">
            <w:pPr>
              <w:pStyle w:val="ListParagraph"/>
              <w:numPr>
                <w:ilvl w:val="0"/>
                <w:numId w:val="2"/>
              </w:numPr>
              <w:spacing w:line="360" w:lineRule="auto"/>
              <w:ind w:hanging="630"/>
              <w:jc w:val="center"/>
              <w:rPr>
                <w:rFonts w:asciiTheme="majorBidi" w:hAnsiTheme="majorBidi" w:cstheme="majorBidi"/>
                <w:color w:val="000000" w:themeColor="text1"/>
                <w:sz w:val="20"/>
                <w:szCs w:val="20"/>
              </w:rPr>
            </w:pPr>
          </w:p>
        </w:tc>
        <w:tc>
          <w:tcPr>
            <w:tcW w:w="5116" w:type="dxa"/>
          </w:tcPr>
          <w:p w14:paraId="1ACDA100" w14:textId="77777777" w:rsidR="00F75E50" w:rsidRPr="00B50586" w:rsidRDefault="00FA7FF7" w:rsidP="00B50586">
            <w:pPr>
              <w:spacing w:line="276" w:lineRule="auto"/>
              <w:jc w:val="both"/>
              <w:rPr>
                <w:rFonts w:asciiTheme="majorBidi" w:hAnsiTheme="majorBidi" w:cstheme="majorBidi"/>
                <w:sz w:val="22"/>
                <w:szCs w:val="22"/>
              </w:rPr>
            </w:pPr>
            <w:r w:rsidRPr="00B50586">
              <w:rPr>
                <w:rFonts w:asciiTheme="majorBidi" w:hAnsiTheme="majorBidi" w:cstheme="majorBidi"/>
                <w:noProof/>
                <w:color w:val="231F20"/>
                <w:spacing w:val="-1"/>
                <w:sz w:val="22"/>
                <w:szCs w:val="22"/>
              </w:rPr>
              <w:t>The circulating nurse peels open glove package without contaminating the sterile inner contents. Inner glove package is then placed on sterile outer created by sterile outer wrapper.</w:t>
            </w:r>
          </w:p>
        </w:tc>
        <w:tc>
          <w:tcPr>
            <w:tcW w:w="4392" w:type="dxa"/>
            <w:gridSpan w:val="2"/>
          </w:tcPr>
          <w:p w14:paraId="5DA64BC0" w14:textId="77777777" w:rsidR="00B50586" w:rsidRDefault="00B50586" w:rsidP="00B50586">
            <w:pPr>
              <w:spacing w:line="276" w:lineRule="auto"/>
              <w:jc w:val="both"/>
              <w:rPr>
                <w:rFonts w:asciiTheme="majorBidi" w:hAnsiTheme="majorBidi" w:cstheme="majorBidi"/>
                <w:noProof/>
                <w:color w:val="000000" w:themeColor="text1"/>
                <w:spacing w:val="-1"/>
                <w:sz w:val="22"/>
                <w:szCs w:val="22"/>
                <w:rtl/>
              </w:rPr>
            </w:pPr>
          </w:p>
          <w:p w14:paraId="4FB4DAEB" w14:textId="77777777" w:rsidR="00F75E50" w:rsidRPr="00B50586" w:rsidRDefault="00FA7FF7" w:rsidP="00B50586">
            <w:pPr>
              <w:spacing w:line="276" w:lineRule="auto"/>
              <w:jc w:val="both"/>
              <w:rPr>
                <w:rFonts w:asciiTheme="majorBidi" w:hAnsiTheme="majorBidi" w:cstheme="majorBidi"/>
                <w:color w:val="000000" w:themeColor="text1"/>
                <w:sz w:val="22"/>
                <w:szCs w:val="22"/>
              </w:rPr>
            </w:pPr>
            <w:r w:rsidRPr="00B50586">
              <w:rPr>
                <w:rFonts w:asciiTheme="majorBidi" w:hAnsiTheme="majorBidi" w:cstheme="majorBidi"/>
                <w:noProof/>
                <w:color w:val="000000" w:themeColor="text1"/>
                <w:spacing w:val="-1"/>
                <w:sz w:val="22"/>
                <w:szCs w:val="22"/>
              </w:rPr>
              <w:t>Inner packaging and gloves remain sterile, allowing instrument nurse to handle aseptically</w:t>
            </w:r>
          </w:p>
          <w:p w14:paraId="683F3EDD" w14:textId="77777777" w:rsidR="00F75E50" w:rsidRPr="00B50586" w:rsidRDefault="00F75E50" w:rsidP="00B50586">
            <w:pPr>
              <w:spacing w:line="276" w:lineRule="auto"/>
              <w:ind w:right="-444"/>
              <w:jc w:val="both"/>
              <w:rPr>
                <w:rFonts w:asciiTheme="majorBidi" w:hAnsiTheme="majorBidi" w:cstheme="majorBidi"/>
                <w:color w:val="000000" w:themeColor="text1"/>
                <w:sz w:val="22"/>
                <w:szCs w:val="22"/>
              </w:rPr>
            </w:pPr>
          </w:p>
        </w:tc>
        <w:tc>
          <w:tcPr>
            <w:tcW w:w="273" w:type="dxa"/>
          </w:tcPr>
          <w:p w14:paraId="5D5B87CA"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3" w:type="dxa"/>
          </w:tcPr>
          <w:p w14:paraId="1B75329E"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4" w:type="dxa"/>
          </w:tcPr>
          <w:p w14:paraId="7A238FE4"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3" w:type="dxa"/>
          </w:tcPr>
          <w:p w14:paraId="41541C62" w14:textId="77777777" w:rsidR="00F75E50" w:rsidRDefault="00F75E50" w:rsidP="00B50586">
            <w:pPr>
              <w:spacing w:line="220" w:lineRule="exact"/>
              <w:rPr>
                <w:rFonts w:asciiTheme="majorBidi" w:hAnsiTheme="majorBidi" w:cstheme="majorBidi"/>
                <w:noProof/>
                <w:color w:val="231F20"/>
                <w:spacing w:val="-1"/>
                <w:sz w:val="20"/>
                <w:szCs w:val="20"/>
              </w:rPr>
            </w:pPr>
          </w:p>
        </w:tc>
        <w:tc>
          <w:tcPr>
            <w:tcW w:w="284" w:type="dxa"/>
          </w:tcPr>
          <w:p w14:paraId="52D1AD7F" w14:textId="77777777" w:rsidR="00F75E50" w:rsidRDefault="00F75E50" w:rsidP="00B50586">
            <w:pPr>
              <w:spacing w:line="220" w:lineRule="exact"/>
              <w:rPr>
                <w:rFonts w:asciiTheme="majorBidi" w:hAnsiTheme="majorBidi" w:cstheme="majorBidi"/>
                <w:noProof/>
                <w:color w:val="231F20"/>
                <w:spacing w:val="-1"/>
                <w:sz w:val="20"/>
                <w:szCs w:val="20"/>
              </w:rPr>
            </w:pPr>
          </w:p>
        </w:tc>
      </w:tr>
      <w:tr w:rsidR="00F75E50" w:rsidRPr="008D705D" w14:paraId="0742F251" w14:textId="77777777" w:rsidTr="00B50586">
        <w:tc>
          <w:tcPr>
            <w:tcW w:w="568" w:type="dxa"/>
          </w:tcPr>
          <w:p w14:paraId="1A979730" w14:textId="77777777" w:rsidR="00F75E50" w:rsidRPr="008D705D" w:rsidRDefault="00F75E50" w:rsidP="00B50586">
            <w:pPr>
              <w:pStyle w:val="ListParagraph"/>
              <w:numPr>
                <w:ilvl w:val="0"/>
                <w:numId w:val="2"/>
              </w:numPr>
              <w:spacing w:line="360" w:lineRule="auto"/>
              <w:ind w:hanging="630"/>
              <w:jc w:val="center"/>
              <w:rPr>
                <w:rFonts w:asciiTheme="majorBidi" w:hAnsiTheme="majorBidi" w:cstheme="majorBidi"/>
                <w:color w:val="000000" w:themeColor="text1"/>
                <w:sz w:val="20"/>
                <w:szCs w:val="20"/>
              </w:rPr>
            </w:pPr>
          </w:p>
        </w:tc>
        <w:tc>
          <w:tcPr>
            <w:tcW w:w="5116" w:type="dxa"/>
          </w:tcPr>
          <w:p w14:paraId="448FD950" w14:textId="77777777" w:rsidR="00F75E50" w:rsidRPr="00B50586" w:rsidRDefault="00FA7FF7" w:rsidP="00B50586">
            <w:pPr>
              <w:spacing w:line="276" w:lineRule="auto"/>
              <w:jc w:val="both"/>
              <w:rPr>
                <w:rFonts w:asciiTheme="majorBidi" w:hAnsiTheme="majorBidi" w:cstheme="majorBidi"/>
                <w:color w:val="000000" w:themeColor="text1"/>
                <w:sz w:val="22"/>
                <w:szCs w:val="22"/>
              </w:rPr>
            </w:pPr>
            <w:r w:rsidRPr="00B50586">
              <w:rPr>
                <w:rFonts w:asciiTheme="majorBidi" w:hAnsiTheme="majorBidi" w:cstheme="majorBidi"/>
                <w:noProof/>
                <w:color w:val="231F20"/>
                <w:spacing w:val="-1"/>
                <w:sz w:val="22"/>
                <w:szCs w:val="22"/>
              </w:rPr>
              <w:t>Reach down to sterile gown package; lift folded gown directly up and step back away from table</w:t>
            </w:r>
          </w:p>
        </w:tc>
        <w:tc>
          <w:tcPr>
            <w:tcW w:w="4392" w:type="dxa"/>
            <w:gridSpan w:val="2"/>
          </w:tcPr>
          <w:p w14:paraId="5D90B9D6" w14:textId="77777777" w:rsidR="00F75E50" w:rsidRPr="00B50586" w:rsidRDefault="00FA7FF7" w:rsidP="00B50586">
            <w:pPr>
              <w:spacing w:line="276" w:lineRule="auto"/>
              <w:jc w:val="both"/>
              <w:rPr>
                <w:rFonts w:asciiTheme="majorBidi" w:hAnsiTheme="majorBidi" w:cstheme="majorBidi"/>
                <w:color w:val="000000" w:themeColor="text1"/>
                <w:sz w:val="22"/>
                <w:szCs w:val="22"/>
              </w:rPr>
            </w:pPr>
            <w:r w:rsidRPr="00B50586">
              <w:rPr>
                <w:rFonts w:asciiTheme="majorBidi" w:hAnsiTheme="majorBidi" w:cstheme="majorBidi"/>
                <w:noProof/>
                <w:color w:val="000000" w:themeColor="text1"/>
                <w:spacing w:val="-1"/>
                <w:sz w:val="22"/>
                <w:szCs w:val="22"/>
              </w:rPr>
              <w:t>Provides sufficient space to done gown without contaminating</w:t>
            </w:r>
          </w:p>
        </w:tc>
        <w:tc>
          <w:tcPr>
            <w:tcW w:w="273" w:type="dxa"/>
          </w:tcPr>
          <w:p w14:paraId="1436368A"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3" w:type="dxa"/>
          </w:tcPr>
          <w:p w14:paraId="7ED6FFE8"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4" w:type="dxa"/>
          </w:tcPr>
          <w:p w14:paraId="192454D4"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3" w:type="dxa"/>
          </w:tcPr>
          <w:p w14:paraId="21D71213" w14:textId="77777777" w:rsidR="00F75E50" w:rsidRDefault="00F75E50" w:rsidP="00B50586">
            <w:pPr>
              <w:spacing w:line="260" w:lineRule="exact"/>
              <w:rPr>
                <w:rFonts w:asciiTheme="majorBidi" w:hAnsiTheme="majorBidi" w:cstheme="majorBidi"/>
                <w:noProof/>
                <w:color w:val="231F20"/>
                <w:spacing w:val="-1"/>
                <w:sz w:val="20"/>
                <w:szCs w:val="20"/>
              </w:rPr>
            </w:pPr>
          </w:p>
        </w:tc>
        <w:tc>
          <w:tcPr>
            <w:tcW w:w="284" w:type="dxa"/>
          </w:tcPr>
          <w:p w14:paraId="52DD1A33" w14:textId="77777777" w:rsidR="00F75E50" w:rsidRDefault="00F75E50" w:rsidP="00B50586">
            <w:pPr>
              <w:spacing w:line="260" w:lineRule="exact"/>
              <w:rPr>
                <w:rFonts w:asciiTheme="majorBidi" w:hAnsiTheme="majorBidi" w:cstheme="majorBidi"/>
                <w:noProof/>
                <w:color w:val="231F20"/>
                <w:spacing w:val="-1"/>
                <w:sz w:val="20"/>
                <w:szCs w:val="20"/>
              </w:rPr>
            </w:pPr>
          </w:p>
        </w:tc>
      </w:tr>
      <w:tr w:rsidR="00F75E50" w:rsidRPr="008D705D" w14:paraId="464B056C" w14:textId="77777777" w:rsidTr="00B50586">
        <w:tc>
          <w:tcPr>
            <w:tcW w:w="568" w:type="dxa"/>
          </w:tcPr>
          <w:p w14:paraId="2E56D476" w14:textId="77777777" w:rsidR="00F75E50" w:rsidRPr="008D705D" w:rsidRDefault="00F75E50" w:rsidP="00B50586">
            <w:pPr>
              <w:pStyle w:val="ListParagraph"/>
              <w:numPr>
                <w:ilvl w:val="0"/>
                <w:numId w:val="2"/>
              </w:numPr>
              <w:spacing w:line="360" w:lineRule="auto"/>
              <w:ind w:hanging="630"/>
              <w:jc w:val="center"/>
              <w:rPr>
                <w:rFonts w:asciiTheme="majorBidi" w:hAnsiTheme="majorBidi" w:cstheme="majorBidi"/>
                <w:color w:val="000000" w:themeColor="text1"/>
                <w:sz w:val="20"/>
                <w:szCs w:val="20"/>
              </w:rPr>
            </w:pPr>
          </w:p>
        </w:tc>
        <w:tc>
          <w:tcPr>
            <w:tcW w:w="5116" w:type="dxa"/>
          </w:tcPr>
          <w:p w14:paraId="54216DD6" w14:textId="77777777" w:rsidR="00F75E50" w:rsidRPr="00B50586" w:rsidRDefault="00FA7FF7" w:rsidP="00B50586">
            <w:pPr>
              <w:spacing w:line="276" w:lineRule="auto"/>
              <w:jc w:val="both"/>
              <w:rPr>
                <w:rFonts w:asciiTheme="majorBidi" w:hAnsiTheme="majorBidi" w:cstheme="majorBidi"/>
                <w:sz w:val="22"/>
                <w:szCs w:val="22"/>
              </w:rPr>
            </w:pPr>
            <w:r w:rsidRPr="00B50586">
              <w:rPr>
                <w:rFonts w:asciiTheme="majorBidi" w:hAnsiTheme="majorBidi" w:cstheme="majorBidi"/>
                <w:noProof/>
                <w:color w:val="231F20"/>
                <w:spacing w:val="-1"/>
                <w:sz w:val="22"/>
                <w:szCs w:val="22"/>
              </w:rPr>
              <w:t xml:space="preserve">Hold the folded gown away from the scrub suit, locate neckband and allow the reminder </w:t>
            </w:r>
            <w:r w:rsidR="00BC4DAA" w:rsidRPr="00B50586">
              <w:rPr>
                <w:rFonts w:asciiTheme="majorBidi" w:hAnsiTheme="majorBidi" w:cstheme="majorBidi"/>
                <w:noProof/>
                <w:color w:val="231F20"/>
                <w:spacing w:val="-1"/>
                <w:sz w:val="22"/>
                <w:szCs w:val="22"/>
              </w:rPr>
              <w:t>of the gown to unfold</w:t>
            </w:r>
            <w:r w:rsidR="00DA709C" w:rsidRPr="00B50586">
              <w:rPr>
                <w:rFonts w:asciiTheme="majorBidi" w:hAnsiTheme="majorBidi" w:cstheme="majorBidi"/>
                <w:noProof/>
                <w:color w:val="231F20"/>
                <w:spacing w:val="-1"/>
                <w:sz w:val="22"/>
                <w:szCs w:val="22"/>
              </w:rPr>
              <w:t xml:space="preserve"> without being touched</w:t>
            </w:r>
          </w:p>
        </w:tc>
        <w:tc>
          <w:tcPr>
            <w:tcW w:w="4392" w:type="dxa"/>
            <w:gridSpan w:val="2"/>
          </w:tcPr>
          <w:p w14:paraId="217F82B6" w14:textId="77777777" w:rsidR="00B50586" w:rsidRDefault="00B50586" w:rsidP="00B50586">
            <w:pPr>
              <w:spacing w:line="276" w:lineRule="auto"/>
              <w:jc w:val="both"/>
              <w:rPr>
                <w:rFonts w:asciiTheme="majorBidi" w:hAnsiTheme="majorBidi" w:cstheme="majorBidi"/>
                <w:color w:val="000000" w:themeColor="text1"/>
                <w:sz w:val="22"/>
                <w:szCs w:val="22"/>
                <w:rtl/>
              </w:rPr>
            </w:pPr>
          </w:p>
          <w:p w14:paraId="33C63D09" w14:textId="77777777" w:rsidR="00F75E50" w:rsidRPr="00B50586" w:rsidRDefault="00DA709C" w:rsidP="00B50586">
            <w:pPr>
              <w:spacing w:line="276" w:lineRule="auto"/>
              <w:jc w:val="both"/>
              <w:rPr>
                <w:rFonts w:asciiTheme="majorBidi" w:hAnsiTheme="majorBidi" w:cstheme="majorBidi"/>
                <w:color w:val="000000" w:themeColor="text1"/>
                <w:sz w:val="22"/>
                <w:szCs w:val="22"/>
              </w:rPr>
            </w:pPr>
            <w:r w:rsidRPr="00B50586">
              <w:rPr>
                <w:rFonts w:asciiTheme="majorBidi" w:hAnsiTheme="majorBidi" w:cstheme="majorBidi"/>
                <w:color w:val="000000" w:themeColor="text1"/>
                <w:sz w:val="22"/>
                <w:szCs w:val="22"/>
              </w:rPr>
              <w:t>Outer surface of gown remains sterile</w:t>
            </w:r>
          </w:p>
        </w:tc>
        <w:tc>
          <w:tcPr>
            <w:tcW w:w="273" w:type="dxa"/>
          </w:tcPr>
          <w:p w14:paraId="57204F98"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3" w:type="dxa"/>
          </w:tcPr>
          <w:p w14:paraId="0D9A6572"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4" w:type="dxa"/>
          </w:tcPr>
          <w:p w14:paraId="7732771D"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3" w:type="dxa"/>
          </w:tcPr>
          <w:p w14:paraId="66109648" w14:textId="77777777" w:rsidR="00F75E50" w:rsidRDefault="00F75E50" w:rsidP="00B50586">
            <w:pPr>
              <w:spacing w:line="240" w:lineRule="exact"/>
              <w:rPr>
                <w:rFonts w:asciiTheme="majorBidi" w:hAnsiTheme="majorBidi" w:cstheme="majorBidi"/>
                <w:noProof/>
                <w:color w:val="231F20"/>
                <w:spacing w:val="-1"/>
                <w:sz w:val="20"/>
                <w:szCs w:val="20"/>
              </w:rPr>
            </w:pPr>
          </w:p>
        </w:tc>
        <w:tc>
          <w:tcPr>
            <w:tcW w:w="284" w:type="dxa"/>
          </w:tcPr>
          <w:p w14:paraId="25624703" w14:textId="77777777" w:rsidR="00F75E50" w:rsidRDefault="00F75E50" w:rsidP="00B50586">
            <w:pPr>
              <w:spacing w:line="240" w:lineRule="exact"/>
              <w:rPr>
                <w:rFonts w:asciiTheme="majorBidi" w:hAnsiTheme="majorBidi" w:cstheme="majorBidi"/>
                <w:noProof/>
                <w:color w:val="231F20"/>
                <w:spacing w:val="-1"/>
                <w:sz w:val="20"/>
                <w:szCs w:val="20"/>
              </w:rPr>
            </w:pPr>
          </w:p>
        </w:tc>
      </w:tr>
      <w:tr w:rsidR="00F75E50" w:rsidRPr="008D705D" w14:paraId="048A8516" w14:textId="77777777" w:rsidTr="00B50586">
        <w:tc>
          <w:tcPr>
            <w:tcW w:w="568" w:type="dxa"/>
          </w:tcPr>
          <w:p w14:paraId="471BD713" w14:textId="77777777" w:rsidR="00F75E50" w:rsidRPr="008D705D" w:rsidRDefault="00F75E50" w:rsidP="00B50586">
            <w:pPr>
              <w:pStyle w:val="ListParagraph"/>
              <w:numPr>
                <w:ilvl w:val="0"/>
                <w:numId w:val="2"/>
              </w:numPr>
              <w:spacing w:line="360" w:lineRule="auto"/>
              <w:ind w:hanging="630"/>
              <w:jc w:val="center"/>
              <w:rPr>
                <w:rFonts w:asciiTheme="majorBidi" w:hAnsiTheme="majorBidi" w:cstheme="majorBidi"/>
                <w:color w:val="000000" w:themeColor="text1"/>
                <w:sz w:val="20"/>
                <w:szCs w:val="20"/>
              </w:rPr>
            </w:pPr>
          </w:p>
        </w:tc>
        <w:tc>
          <w:tcPr>
            <w:tcW w:w="5116" w:type="dxa"/>
          </w:tcPr>
          <w:p w14:paraId="1216E1C0" w14:textId="77777777" w:rsidR="00F75E50" w:rsidRPr="00B50586" w:rsidRDefault="00C631DD" w:rsidP="00B50586">
            <w:pPr>
              <w:spacing w:line="276" w:lineRule="auto"/>
              <w:jc w:val="both"/>
              <w:rPr>
                <w:rFonts w:asciiTheme="majorBidi" w:hAnsiTheme="majorBidi" w:cstheme="majorBidi"/>
                <w:sz w:val="22"/>
                <w:szCs w:val="22"/>
              </w:rPr>
            </w:pPr>
            <w:r w:rsidRPr="00B50586">
              <w:rPr>
                <w:rFonts w:asciiTheme="majorBidi" w:hAnsiTheme="majorBidi" w:cstheme="majorBidi"/>
                <w:noProof/>
                <w:color w:val="231F20"/>
                <w:spacing w:val="-1"/>
                <w:sz w:val="22"/>
                <w:szCs w:val="22"/>
              </w:rPr>
              <w:t>Use both hands to find the arm holds of the gown and  push the hands and arms through simultaneously, without allowing the hands to protrude out from the wrist cuffs. Once the gown is pulled on, the sleeves should cover hands.</w:t>
            </w:r>
          </w:p>
        </w:tc>
        <w:tc>
          <w:tcPr>
            <w:tcW w:w="4392" w:type="dxa"/>
            <w:gridSpan w:val="2"/>
          </w:tcPr>
          <w:p w14:paraId="12DF412B" w14:textId="77777777" w:rsidR="00B50586" w:rsidRDefault="00B50586" w:rsidP="00B50586">
            <w:pPr>
              <w:spacing w:line="276" w:lineRule="auto"/>
              <w:jc w:val="both"/>
              <w:rPr>
                <w:rFonts w:asciiTheme="majorBidi" w:hAnsiTheme="majorBidi" w:cstheme="majorBidi"/>
                <w:noProof/>
                <w:color w:val="000000" w:themeColor="text1"/>
                <w:spacing w:val="-1"/>
                <w:sz w:val="22"/>
                <w:szCs w:val="22"/>
                <w:rtl/>
              </w:rPr>
            </w:pPr>
          </w:p>
          <w:p w14:paraId="19D3CDDD" w14:textId="77777777" w:rsidR="00F75E50" w:rsidRPr="00B50586" w:rsidRDefault="00C631DD" w:rsidP="00B50586">
            <w:pPr>
              <w:spacing w:line="276" w:lineRule="auto"/>
              <w:jc w:val="both"/>
              <w:rPr>
                <w:rFonts w:asciiTheme="majorBidi" w:hAnsiTheme="majorBidi" w:cstheme="majorBidi"/>
                <w:color w:val="000000" w:themeColor="text1"/>
                <w:sz w:val="22"/>
                <w:szCs w:val="22"/>
              </w:rPr>
            </w:pPr>
            <w:r w:rsidRPr="00B50586">
              <w:rPr>
                <w:rFonts w:asciiTheme="majorBidi" w:hAnsiTheme="majorBidi" w:cstheme="majorBidi"/>
                <w:noProof/>
                <w:color w:val="000000" w:themeColor="text1"/>
                <w:spacing w:val="-1"/>
                <w:sz w:val="22"/>
                <w:szCs w:val="22"/>
              </w:rPr>
              <w:t xml:space="preserve">Clean hands may touch the inside of the gown without contaminating the outer surface. Gown covers hands to prepare for closed gloving </w:t>
            </w:r>
          </w:p>
        </w:tc>
        <w:tc>
          <w:tcPr>
            <w:tcW w:w="273" w:type="dxa"/>
          </w:tcPr>
          <w:p w14:paraId="6D8D5672"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3" w:type="dxa"/>
          </w:tcPr>
          <w:p w14:paraId="623A5856"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4" w:type="dxa"/>
          </w:tcPr>
          <w:p w14:paraId="735BBE12"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3" w:type="dxa"/>
          </w:tcPr>
          <w:p w14:paraId="2197A8C9" w14:textId="77777777" w:rsidR="00F75E50" w:rsidRDefault="00F75E50" w:rsidP="00B50586">
            <w:pPr>
              <w:spacing w:line="280" w:lineRule="exact"/>
              <w:rPr>
                <w:rFonts w:asciiTheme="majorBidi" w:hAnsiTheme="majorBidi" w:cstheme="majorBidi"/>
                <w:noProof/>
                <w:color w:val="231F20"/>
                <w:spacing w:val="-1"/>
                <w:sz w:val="20"/>
                <w:szCs w:val="20"/>
              </w:rPr>
            </w:pPr>
          </w:p>
        </w:tc>
        <w:tc>
          <w:tcPr>
            <w:tcW w:w="284" w:type="dxa"/>
          </w:tcPr>
          <w:p w14:paraId="5232DE64" w14:textId="77777777" w:rsidR="00F75E50" w:rsidRDefault="00F75E50" w:rsidP="00B50586">
            <w:pPr>
              <w:spacing w:line="280" w:lineRule="exact"/>
              <w:rPr>
                <w:rFonts w:asciiTheme="majorBidi" w:hAnsiTheme="majorBidi" w:cstheme="majorBidi"/>
                <w:noProof/>
                <w:color w:val="231F20"/>
                <w:spacing w:val="-1"/>
                <w:sz w:val="20"/>
                <w:szCs w:val="20"/>
              </w:rPr>
            </w:pPr>
          </w:p>
        </w:tc>
      </w:tr>
      <w:tr w:rsidR="00F75E50" w:rsidRPr="008D705D" w14:paraId="483FB87F" w14:textId="77777777" w:rsidTr="00B50586">
        <w:tc>
          <w:tcPr>
            <w:tcW w:w="568" w:type="dxa"/>
          </w:tcPr>
          <w:p w14:paraId="51205FE7" w14:textId="77777777" w:rsidR="00F75E50" w:rsidRPr="008D705D" w:rsidRDefault="00F75E50" w:rsidP="00B50586">
            <w:pPr>
              <w:pStyle w:val="Default"/>
              <w:numPr>
                <w:ilvl w:val="0"/>
                <w:numId w:val="2"/>
              </w:numPr>
              <w:spacing w:line="360" w:lineRule="auto"/>
              <w:ind w:hanging="630"/>
              <w:jc w:val="center"/>
              <w:rPr>
                <w:rFonts w:asciiTheme="majorBidi" w:hAnsiTheme="majorBidi" w:cstheme="majorBidi"/>
                <w:color w:val="000000" w:themeColor="text1"/>
                <w:sz w:val="20"/>
                <w:szCs w:val="20"/>
              </w:rPr>
            </w:pPr>
          </w:p>
        </w:tc>
        <w:tc>
          <w:tcPr>
            <w:tcW w:w="5116" w:type="dxa"/>
          </w:tcPr>
          <w:p w14:paraId="620C029F" w14:textId="77777777" w:rsidR="00F75E50" w:rsidRPr="00B50586" w:rsidRDefault="00C631DD" w:rsidP="00B50586">
            <w:pPr>
              <w:spacing w:line="276" w:lineRule="auto"/>
              <w:jc w:val="both"/>
              <w:rPr>
                <w:rFonts w:asciiTheme="majorBidi" w:hAnsiTheme="majorBidi" w:cstheme="majorBidi"/>
                <w:sz w:val="22"/>
                <w:szCs w:val="22"/>
              </w:rPr>
            </w:pPr>
            <w:r w:rsidRPr="00B50586">
              <w:rPr>
                <w:rFonts w:asciiTheme="majorBidi" w:hAnsiTheme="majorBidi" w:cstheme="majorBidi"/>
                <w:noProof/>
                <w:color w:val="231F20"/>
                <w:spacing w:val="-2"/>
                <w:sz w:val="22"/>
                <w:szCs w:val="22"/>
              </w:rPr>
              <w:t>Circulating nurse may reach inside gown to arm seams to bring gown over shoulders. Ask the circulating nurse to cecurely tie up the back of the gown.</w:t>
            </w:r>
          </w:p>
        </w:tc>
        <w:tc>
          <w:tcPr>
            <w:tcW w:w="4392" w:type="dxa"/>
            <w:gridSpan w:val="2"/>
          </w:tcPr>
          <w:p w14:paraId="01CD8893" w14:textId="77777777" w:rsidR="00F75E50" w:rsidRPr="00B50586" w:rsidRDefault="00C631DD" w:rsidP="00B50586">
            <w:pPr>
              <w:spacing w:line="276" w:lineRule="auto"/>
              <w:jc w:val="both"/>
              <w:rPr>
                <w:rFonts w:asciiTheme="majorBidi" w:hAnsiTheme="majorBidi" w:cstheme="majorBidi"/>
                <w:color w:val="000000" w:themeColor="text1"/>
                <w:sz w:val="22"/>
                <w:szCs w:val="22"/>
              </w:rPr>
            </w:pPr>
            <w:r w:rsidRPr="00B50586">
              <w:rPr>
                <w:rFonts w:asciiTheme="majorBidi" w:hAnsiTheme="majorBidi" w:cstheme="majorBidi"/>
                <w:noProof/>
                <w:color w:val="000000" w:themeColor="text1"/>
                <w:spacing w:val="-1"/>
                <w:sz w:val="22"/>
                <w:szCs w:val="22"/>
              </w:rPr>
              <w:t>Gown must completely enclose underlying garments. The front tie or tab of the gown is handed to another sterile person to turn the gown. This allows a sterile flap to cover the back</w:t>
            </w:r>
          </w:p>
        </w:tc>
        <w:tc>
          <w:tcPr>
            <w:tcW w:w="273" w:type="dxa"/>
          </w:tcPr>
          <w:p w14:paraId="44FD17B7"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3" w:type="dxa"/>
          </w:tcPr>
          <w:p w14:paraId="3C8396AF"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4" w:type="dxa"/>
          </w:tcPr>
          <w:p w14:paraId="1F3881D5"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3" w:type="dxa"/>
          </w:tcPr>
          <w:p w14:paraId="55D97C14"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4" w:type="dxa"/>
          </w:tcPr>
          <w:p w14:paraId="1379F1D8" w14:textId="77777777" w:rsidR="00F75E50" w:rsidRDefault="00F75E50" w:rsidP="00B50586">
            <w:pPr>
              <w:spacing w:line="276" w:lineRule="auto"/>
              <w:rPr>
                <w:rFonts w:asciiTheme="majorBidi" w:hAnsiTheme="majorBidi" w:cstheme="majorBidi"/>
                <w:noProof/>
                <w:color w:val="231F20"/>
                <w:spacing w:val="-1"/>
                <w:sz w:val="20"/>
                <w:szCs w:val="20"/>
              </w:rPr>
            </w:pPr>
          </w:p>
        </w:tc>
      </w:tr>
      <w:tr w:rsidR="00973E69" w:rsidRPr="008D705D" w14:paraId="20163C0A" w14:textId="77777777" w:rsidTr="00B50586">
        <w:trPr>
          <w:trHeight w:val="317"/>
        </w:trPr>
        <w:tc>
          <w:tcPr>
            <w:tcW w:w="10076" w:type="dxa"/>
            <w:gridSpan w:val="4"/>
          </w:tcPr>
          <w:p w14:paraId="4F95AF7C" w14:textId="77777777" w:rsidR="00973E69" w:rsidRPr="00B50586" w:rsidRDefault="00973E69" w:rsidP="00B50586">
            <w:pPr>
              <w:pStyle w:val="Default"/>
              <w:spacing w:line="276" w:lineRule="auto"/>
              <w:jc w:val="both"/>
              <w:rPr>
                <w:rFonts w:asciiTheme="majorBidi" w:hAnsiTheme="majorBidi" w:cstheme="majorBidi"/>
                <w:b/>
                <w:color w:val="000000" w:themeColor="text1"/>
                <w:sz w:val="22"/>
                <w:szCs w:val="22"/>
              </w:rPr>
            </w:pPr>
            <w:r w:rsidRPr="00B50586">
              <w:rPr>
                <w:rFonts w:asciiTheme="majorBidi" w:hAnsiTheme="majorBidi" w:cstheme="majorBidi"/>
                <w:b/>
                <w:color w:val="000000" w:themeColor="text1"/>
                <w:sz w:val="22"/>
                <w:szCs w:val="22"/>
              </w:rPr>
              <w:t>Closed Gloving</w:t>
            </w:r>
          </w:p>
        </w:tc>
        <w:tc>
          <w:tcPr>
            <w:tcW w:w="273" w:type="dxa"/>
          </w:tcPr>
          <w:p w14:paraId="3C7A0F99" w14:textId="77777777" w:rsidR="00973E69" w:rsidRDefault="00973E69" w:rsidP="00B50586">
            <w:pPr>
              <w:pStyle w:val="Default"/>
              <w:spacing w:line="276" w:lineRule="auto"/>
              <w:rPr>
                <w:rFonts w:asciiTheme="majorBidi" w:hAnsiTheme="majorBidi" w:cstheme="majorBidi"/>
                <w:color w:val="000000" w:themeColor="text1"/>
                <w:sz w:val="20"/>
                <w:szCs w:val="20"/>
              </w:rPr>
            </w:pPr>
          </w:p>
        </w:tc>
        <w:tc>
          <w:tcPr>
            <w:tcW w:w="283" w:type="dxa"/>
          </w:tcPr>
          <w:p w14:paraId="31B53B79" w14:textId="77777777" w:rsidR="00973E69" w:rsidRDefault="00973E69" w:rsidP="00B50586">
            <w:pPr>
              <w:pStyle w:val="Default"/>
              <w:spacing w:line="276" w:lineRule="auto"/>
              <w:rPr>
                <w:rFonts w:asciiTheme="majorBidi" w:hAnsiTheme="majorBidi" w:cstheme="majorBidi"/>
                <w:color w:val="000000" w:themeColor="text1"/>
                <w:sz w:val="20"/>
                <w:szCs w:val="20"/>
              </w:rPr>
            </w:pPr>
          </w:p>
        </w:tc>
        <w:tc>
          <w:tcPr>
            <w:tcW w:w="284" w:type="dxa"/>
          </w:tcPr>
          <w:p w14:paraId="10B75119" w14:textId="77777777" w:rsidR="00973E69" w:rsidRDefault="00973E69" w:rsidP="00B50586">
            <w:pPr>
              <w:pStyle w:val="Default"/>
              <w:spacing w:line="276" w:lineRule="auto"/>
              <w:rPr>
                <w:rFonts w:asciiTheme="majorBidi" w:hAnsiTheme="majorBidi" w:cstheme="majorBidi"/>
                <w:color w:val="000000" w:themeColor="text1"/>
                <w:sz w:val="20"/>
                <w:szCs w:val="20"/>
              </w:rPr>
            </w:pPr>
          </w:p>
        </w:tc>
        <w:tc>
          <w:tcPr>
            <w:tcW w:w="283" w:type="dxa"/>
          </w:tcPr>
          <w:p w14:paraId="63AEF223" w14:textId="77777777" w:rsidR="00973E69" w:rsidRDefault="00973E69" w:rsidP="00B50586">
            <w:pPr>
              <w:pStyle w:val="Default"/>
              <w:rPr>
                <w:rFonts w:asciiTheme="majorBidi" w:hAnsiTheme="majorBidi" w:cstheme="majorBidi"/>
                <w:color w:val="000000" w:themeColor="text1"/>
                <w:sz w:val="20"/>
                <w:szCs w:val="20"/>
              </w:rPr>
            </w:pPr>
          </w:p>
        </w:tc>
        <w:tc>
          <w:tcPr>
            <w:tcW w:w="284" w:type="dxa"/>
          </w:tcPr>
          <w:p w14:paraId="498C228C" w14:textId="77777777" w:rsidR="00973E69" w:rsidRDefault="00973E69" w:rsidP="00B50586">
            <w:pPr>
              <w:pStyle w:val="Default"/>
              <w:rPr>
                <w:rFonts w:asciiTheme="majorBidi" w:hAnsiTheme="majorBidi" w:cstheme="majorBidi"/>
                <w:color w:val="000000" w:themeColor="text1"/>
                <w:sz w:val="20"/>
                <w:szCs w:val="20"/>
              </w:rPr>
            </w:pPr>
          </w:p>
        </w:tc>
      </w:tr>
      <w:tr w:rsidR="00F75E50" w:rsidRPr="008D705D" w14:paraId="6DDFF3E1" w14:textId="77777777" w:rsidTr="00B50586">
        <w:trPr>
          <w:trHeight w:val="660"/>
        </w:trPr>
        <w:tc>
          <w:tcPr>
            <w:tcW w:w="534" w:type="dxa"/>
          </w:tcPr>
          <w:p w14:paraId="100A03AF" w14:textId="77777777" w:rsidR="00F75E50" w:rsidRPr="008D705D" w:rsidRDefault="00973E69" w:rsidP="00B50586">
            <w:pPr>
              <w:pStyle w:val="Default"/>
              <w:spacing w:line="360" w:lineRule="auto"/>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1</w:t>
            </w:r>
          </w:p>
        </w:tc>
        <w:tc>
          <w:tcPr>
            <w:tcW w:w="5244" w:type="dxa"/>
            <w:gridSpan w:val="2"/>
          </w:tcPr>
          <w:p w14:paraId="6B3BFEF4" w14:textId="77777777" w:rsidR="004C7FCC" w:rsidRPr="00B50586" w:rsidRDefault="00973E69" w:rsidP="00B50586">
            <w:pPr>
              <w:pStyle w:val="Default"/>
              <w:spacing w:line="276" w:lineRule="auto"/>
              <w:jc w:val="both"/>
              <w:rPr>
                <w:rFonts w:asciiTheme="majorBidi" w:hAnsiTheme="majorBidi" w:cstheme="majorBidi"/>
                <w:color w:val="000000" w:themeColor="text1"/>
                <w:sz w:val="22"/>
                <w:szCs w:val="22"/>
              </w:rPr>
            </w:pPr>
            <w:r w:rsidRPr="00B50586">
              <w:rPr>
                <w:rFonts w:asciiTheme="majorBidi" w:hAnsiTheme="majorBidi" w:cstheme="majorBidi"/>
                <w:color w:val="000000" w:themeColor="text1"/>
                <w:sz w:val="22"/>
                <w:szCs w:val="22"/>
              </w:rPr>
              <w:t xml:space="preserve">With hands still </w:t>
            </w:r>
            <w:r w:rsidR="00E44F35" w:rsidRPr="00B50586">
              <w:rPr>
                <w:rFonts w:asciiTheme="majorBidi" w:hAnsiTheme="majorBidi" w:cstheme="majorBidi"/>
                <w:color w:val="000000" w:themeColor="text1"/>
                <w:sz w:val="22"/>
                <w:szCs w:val="22"/>
              </w:rPr>
              <w:t>covered</w:t>
            </w:r>
            <w:r w:rsidRPr="00B50586">
              <w:rPr>
                <w:rFonts w:asciiTheme="majorBidi" w:hAnsiTheme="majorBidi" w:cstheme="majorBidi"/>
                <w:color w:val="000000" w:themeColor="text1"/>
                <w:sz w:val="22"/>
                <w:szCs w:val="22"/>
              </w:rPr>
              <w:t xml:space="preserve"> by the gown sleeves, open the inner package of the larger sized gloves. The right glove will be located on the right side of the package, and the left glove will be located on the left side of the package</w:t>
            </w:r>
          </w:p>
        </w:tc>
        <w:tc>
          <w:tcPr>
            <w:tcW w:w="4298" w:type="dxa"/>
          </w:tcPr>
          <w:p w14:paraId="77B0C130" w14:textId="77777777" w:rsidR="00F75E50" w:rsidRPr="00B50586" w:rsidRDefault="00973E69" w:rsidP="00B50586">
            <w:pPr>
              <w:spacing w:line="276" w:lineRule="auto"/>
              <w:jc w:val="both"/>
              <w:rPr>
                <w:rFonts w:asciiTheme="majorBidi" w:hAnsiTheme="majorBidi" w:cstheme="majorBidi"/>
                <w:color w:val="000000" w:themeColor="text1"/>
                <w:sz w:val="22"/>
                <w:szCs w:val="22"/>
              </w:rPr>
            </w:pPr>
            <w:r w:rsidRPr="00B50586">
              <w:rPr>
                <w:rFonts w:asciiTheme="majorBidi" w:hAnsiTheme="majorBidi" w:cstheme="majorBidi"/>
                <w:color w:val="000000" w:themeColor="text1"/>
                <w:sz w:val="22"/>
                <w:szCs w:val="22"/>
              </w:rPr>
              <w:t>Outside of the gown remains sterile. Double gloving is recommended to minimize cross-infection from sharp items</w:t>
            </w:r>
          </w:p>
        </w:tc>
        <w:tc>
          <w:tcPr>
            <w:tcW w:w="273" w:type="dxa"/>
          </w:tcPr>
          <w:p w14:paraId="52F033AA" w14:textId="77777777" w:rsidR="00F75E50" w:rsidRDefault="00F75E50" w:rsidP="00B50586">
            <w:pPr>
              <w:spacing w:line="276" w:lineRule="auto"/>
              <w:rPr>
                <w:rFonts w:asciiTheme="majorBidi" w:hAnsiTheme="majorBidi" w:cstheme="majorBidi"/>
                <w:color w:val="000000" w:themeColor="text1"/>
                <w:sz w:val="20"/>
                <w:szCs w:val="20"/>
              </w:rPr>
            </w:pPr>
          </w:p>
        </w:tc>
        <w:tc>
          <w:tcPr>
            <w:tcW w:w="283" w:type="dxa"/>
          </w:tcPr>
          <w:p w14:paraId="63FAE9E1" w14:textId="77777777" w:rsidR="00F75E50" w:rsidRDefault="00F75E50" w:rsidP="00B50586">
            <w:pPr>
              <w:spacing w:line="276" w:lineRule="auto"/>
              <w:rPr>
                <w:rFonts w:asciiTheme="majorBidi" w:hAnsiTheme="majorBidi" w:cstheme="majorBidi"/>
                <w:color w:val="000000" w:themeColor="text1"/>
                <w:sz w:val="20"/>
                <w:szCs w:val="20"/>
              </w:rPr>
            </w:pPr>
          </w:p>
        </w:tc>
        <w:tc>
          <w:tcPr>
            <w:tcW w:w="284" w:type="dxa"/>
          </w:tcPr>
          <w:p w14:paraId="2BEB56DF" w14:textId="77777777" w:rsidR="00F75E50" w:rsidRDefault="00F75E50" w:rsidP="00B50586">
            <w:pPr>
              <w:spacing w:line="276" w:lineRule="auto"/>
              <w:rPr>
                <w:rFonts w:asciiTheme="majorBidi" w:hAnsiTheme="majorBidi" w:cstheme="majorBidi"/>
                <w:color w:val="000000" w:themeColor="text1"/>
                <w:sz w:val="20"/>
                <w:szCs w:val="20"/>
              </w:rPr>
            </w:pPr>
          </w:p>
        </w:tc>
        <w:tc>
          <w:tcPr>
            <w:tcW w:w="283" w:type="dxa"/>
          </w:tcPr>
          <w:p w14:paraId="7E7085B2" w14:textId="77777777" w:rsidR="00F75E50" w:rsidRDefault="00F75E50" w:rsidP="00B50586">
            <w:pPr>
              <w:spacing w:line="276" w:lineRule="auto"/>
              <w:rPr>
                <w:rFonts w:asciiTheme="majorBidi" w:hAnsiTheme="majorBidi" w:cstheme="majorBidi"/>
                <w:color w:val="000000" w:themeColor="text1"/>
                <w:sz w:val="20"/>
                <w:szCs w:val="20"/>
              </w:rPr>
            </w:pPr>
          </w:p>
        </w:tc>
        <w:tc>
          <w:tcPr>
            <w:tcW w:w="284" w:type="dxa"/>
          </w:tcPr>
          <w:p w14:paraId="3DC5F1F4" w14:textId="77777777" w:rsidR="00F75E50" w:rsidRDefault="00F75E50" w:rsidP="00B50586">
            <w:pPr>
              <w:spacing w:line="276" w:lineRule="auto"/>
              <w:rPr>
                <w:rFonts w:asciiTheme="majorBidi" w:hAnsiTheme="majorBidi" w:cstheme="majorBidi"/>
                <w:color w:val="000000" w:themeColor="text1"/>
                <w:sz w:val="20"/>
                <w:szCs w:val="20"/>
              </w:rPr>
            </w:pPr>
          </w:p>
        </w:tc>
      </w:tr>
      <w:tr w:rsidR="00F75E50" w:rsidRPr="008D705D" w14:paraId="2C1D62AE" w14:textId="77777777" w:rsidTr="00B50586">
        <w:tc>
          <w:tcPr>
            <w:tcW w:w="534" w:type="dxa"/>
          </w:tcPr>
          <w:p w14:paraId="439C0190" w14:textId="77777777" w:rsidR="00F75E50" w:rsidRPr="008D705D" w:rsidRDefault="00973E69" w:rsidP="00B50586">
            <w:pPr>
              <w:pStyle w:val="Default"/>
              <w:spacing w:line="360" w:lineRule="auto"/>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2</w:t>
            </w:r>
          </w:p>
        </w:tc>
        <w:tc>
          <w:tcPr>
            <w:tcW w:w="5244" w:type="dxa"/>
            <w:gridSpan w:val="2"/>
          </w:tcPr>
          <w:p w14:paraId="52F4D0D8" w14:textId="77777777" w:rsidR="00F75E50" w:rsidRPr="00B50586" w:rsidRDefault="00973E69" w:rsidP="00B50586">
            <w:pPr>
              <w:pStyle w:val="Default"/>
              <w:spacing w:line="276" w:lineRule="auto"/>
              <w:jc w:val="both"/>
              <w:rPr>
                <w:rFonts w:asciiTheme="majorBidi" w:hAnsiTheme="majorBidi" w:cstheme="majorBidi"/>
                <w:color w:val="000000" w:themeColor="text1"/>
                <w:sz w:val="22"/>
                <w:szCs w:val="22"/>
              </w:rPr>
            </w:pPr>
            <w:r w:rsidRPr="00B50586">
              <w:rPr>
                <w:rFonts w:asciiTheme="majorBidi" w:hAnsiTheme="majorBidi" w:cstheme="majorBidi"/>
                <w:color w:val="000000" w:themeColor="text1"/>
                <w:sz w:val="22"/>
                <w:szCs w:val="22"/>
              </w:rPr>
              <w:t xml:space="preserve">With the dominant hand inside gown cuff, pick up the </w:t>
            </w:r>
            <w:r w:rsidRPr="00B50586">
              <w:rPr>
                <w:rFonts w:asciiTheme="majorBidi" w:hAnsiTheme="majorBidi" w:cstheme="majorBidi"/>
                <w:color w:val="000000" w:themeColor="text1"/>
                <w:sz w:val="22"/>
                <w:szCs w:val="22"/>
              </w:rPr>
              <w:lastRenderedPageBreak/>
              <w:t>glove for the non-dominant hand by grasping the folded cuff</w:t>
            </w:r>
          </w:p>
        </w:tc>
        <w:tc>
          <w:tcPr>
            <w:tcW w:w="4298" w:type="dxa"/>
          </w:tcPr>
          <w:p w14:paraId="14FCDF04" w14:textId="77777777" w:rsidR="00B50586" w:rsidRDefault="00B50586" w:rsidP="00B50586">
            <w:pPr>
              <w:spacing w:line="276" w:lineRule="auto"/>
              <w:jc w:val="both"/>
              <w:rPr>
                <w:rFonts w:asciiTheme="majorBidi" w:hAnsiTheme="majorBidi" w:cstheme="majorBidi"/>
                <w:color w:val="000000" w:themeColor="text1"/>
                <w:sz w:val="22"/>
                <w:szCs w:val="22"/>
                <w:rtl/>
              </w:rPr>
            </w:pPr>
          </w:p>
          <w:p w14:paraId="4404492F" w14:textId="77777777" w:rsidR="00F75E50" w:rsidRPr="00B50586" w:rsidRDefault="00973E69" w:rsidP="00B50586">
            <w:pPr>
              <w:spacing w:line="276" w:lineRule="auto"/>
              <w:jc w:val="both"/>
              <w:rPr>
                <w:rFonts w:asciiTheme="majorBidi" w:hAnsiTheme="majorBidi" w:cstheme="majorBidi"/>
                <w:color w:val="000000" w:themeColor="text1"/>
                <w:sz w:val="22"/>
                <w:szCs w:val="22"/>
              </w:rPr>
            </w:pPr>
            <w:r w:rsidRPr="00B50586">
              <w:rPr>
                <w:rFonts w:asciiTheme="majorBidi" w:hAnsiTheme="majorBidi" w:cstheme="majorBidi"/>
                <w:color w:val="000000" w:themeColor="text1"/>
                <w:sz w:val="22"/>
                <w:szCs w:val="22"/>
              </w:rPr>
              <w:lastRenderedPageBreak/>
              <w:t>Sterile gown to touches sterile glove</w:t>
            </w:r>
          </w:p>
        </w:tc>
        <w:tc>
          <w:tcPr>
            <w:tcW w:w="273" w:type="dxa"/>
          </w:tcPr>
          <w:p w14:paraId="73787AC5" w14:textId="77777777" w:rsidR="00F75E50" w:rsidRDefault="00F75E50" w:rsidP="00B50586">
            <w:pPr>
              <w:spacing w:line="276" w:lineRule="auto"/>
              <w:rPr>
                <w:rFonts w:asciiTheme="majorBidi" w:hAnsiTheme="majorBidi" w:cstheme="majorBidi"/>
                <w:color w:val="000000" w:themeColor="text1"/>
                <w:sz w:val="20"/>
                <w:szCs w:val="20"/>
              </w:rPr>
            </w:pPr>
          </w:p>
        </w:tc>
        <w:tc>
          <w:tcPr>
            <w:tcW w:w="283" w:type="dxa"/>
          </w:tcPr>
          <w:p w14:paraId="700ACA94" w14:textId="77777777" w:rsidR="00F75E50" w:rsidRDefault="00F75E50" w:rsidP="00B50586">
            <w:pPr>
              <w:spacing w:line="276" w:lineRule="auto"/>
              <w:rPr>
                <w:rFonts w:asciiTheme="majorBidi" w:hAnsiTheme="majorBidi" w:cstheme="majorBidi"/>
                <w:color w:val="000000" w:themeColor="text1"/>
                <w:sz w:val="20"/>
                <w:szCs w:val="20"/>
              </w:rPr>
            </w:pPr>
          </w:p>
        </w:tc>
        <w:tc>
          <w:tcPr>
            <w:tcW w:w="284" w:type="dxa"/>
          </w:tcPr>
          <w:p w14:paraId="690A8913" w14:textId="77777777" w:rsidR="00F75E50" w:rsidRDefault="00F75E50" w:rsidP="00B50586">
            <w:pPr>
              <w:spacing w:line="276" w:lineRule="auto"/>
              <w:rPr>
                <w:rFonts w:asciiTheme="majorBidi" w:hAnsiTheme="majorBidi" w:cstheme="majorBidi"/>
                <w:color w:val="000000" w:themeColor="text1"/>
                <w:sz w:val="20"/>
                <w:szCs w:val="20"/>
              </w:rPr>
            </w:pPr>
          </w:p>
        </w:tc>
        <w:tc>
          <w:tcPr>
            <w:tcW w:w="283" w:type="dxa"/>
          </w:tcPr>
          <w:p w14:paraId="54397ABD" w14:textId="77777777" w:rsidR="00F75E50" w:rsidRDefault="00F75E50" w:rsidP="00B50586">
            <w:pPr>
              <w:spacing w:line="276" w:lineRule="auto"/>
              <w:rPr>
                <w:rFonts w:asciiTheme="majorBidi" w:hAnsiTheme="majorBidi" w:cstheme="majorBidi"/>
                <w:color w:val="000000" w:themeColor="text1"/>
                <w:sz w:val="20"/>
                <w:szCs w:val="20"/>
              </w:rPr>
            </w:pPr>
          </w:p>
        </w:tc>
        <w:tc>
          <w:tcPr>
            <w:tcW w:w="284" w:type="dxa"/>
          </w:tcPr>
          <w:p w14:paraId="3C268086" w14:textId="77777777" w:rsidR="00F75E50" w:rsidRDefault="00F75E50" w:rsidP="00B50586">
            <w:pPr>
              <w:spacing w:line="276" w:lineRule="auto"/>
              <w:rPr>
                <w:rFonts w:asciiTheme="majorBidi" w:hAnsiTheme="majorBidi" w:cstheme="majorBidi"/>
                <w:color w:val="000000" w:themeColor="text1"/>
                <w:sz w:val="20"/>
                <w:szCs w:val="20"/>
              </w:rPr>
            </w:pPr>
          </w:p>
        </w:tc>
      </w:tr>
      <w:tr w:rsidR="00F75E50" w:rsidRPr="008D705D" w14:paraId="4AAE49B9" w14:textId="77777777" w:rsidTr="00B50586">
        <w:trPr>
          <w:trHeight w:val="674"/>
        </w:trPr>
        <w:tc>
          <w:tcPr>
            <w:tcW w:w="534" w:type="dxa"/>
          </w:tcPr>
          <w:p w14:paraId="7E5F8A6B" w14:textId="77777777" w:rsidR="00F75E50" w:rsidRPr="008D705D" w:rsidRDefault="00973E69" w:rsidP="00B50586">
            <w:pPr>
              <w:pStyle w:val="Default"/>
              <w:spacing w:line="360" w:lineRule="auto"/>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3</w:t>
            </w:r>
          </w:p>
        </w:tc>
        <w:tc>
          <w:tcPr>
            <w:tcW w:w="5244" w:type="dxa"/>
            <w:gridSpan w:val="2"/>
          </w:tcPr>
          <w:p w14:paraId="324E2993" w14:textId="77777777" w:rsidR="00F75E50" w:rsidRPr="00B50586" w:rsidRDefault="00C42562" w:rsidP="00B50586">
            <w:pPr>
              <w:widowControl w:val="0"/>
              <w:autoSpaceDE w:val="0"/>
              <w:autoSpaceDN w:val="0"/>
              <w:adjustRightInd w:val="0"/>
              <w:spacing w:line="276" w:lineRule="auto"/>
              <w:jc w:val="both"/>
              <w:rPr>
                <w:rFonts w:asciiTheme="majorBidi" w:hAnsiTheme="majorBidi" w:cstheme="majorBidi"/>
                <w:color w:val="000000"/>
                <w:sz w:val="22"/>
                <w:szCs w:val="22"/>
              </w:rPr>
            </w:pPr>
            <w:r w:rsidRPr="00B50586">
              <w:rPr>
                <w:rFonts w:asciiTheme="majorBidi" w:hAnsiTheme="majorBidi" w:cstheme="majorBidi"/>
                <w:color w:val="000000"/>
                <w:sz w:val="22"/>
                <w:szCs w:val="22"/>
              </w:rPr>
              <w:t xml:space="preserve">Extend non-dominant hand and forearm, with the palm facing upwards and place the palm of the glove </w:t>
            </w:r>
            <w:r w:rsidR="00E44F35" w:rsidRPr="00B50586">
              <w:rPr>
                <w:rFonts w:asciiTheme="majorBidi" w:hAnsiTheme="majorBidi" w:cstheme="majorBidi"/>
                <w:color w:val="000000"/>
                <w:sz w:val="22"/>
                <w:szCs w:val="22"/>
              </w:rPr>
              <w:t>against</w:t>
            </w:r>
            <w:r w:rsidRPr="00B50586">
              <w:rPr>
                <w:rFonts w:asciiTheme="majorBidi" w:hAnsiTheme="majorBidi" w:cstheme="majorBidi"/>
                <w:color w:val="000000"/>
                <w:sz w:val="22"/>
                <w:szCs w:val="22"/>
              </w:rPr>
              <w:t xml:space="preserve"> the palm of non-dominant hand. Glove fingers will point towards the elbow</w:t>
            </w:r>
          </w:p>
        </w:tc>
        <w:tc>
          <w:tcPr>
            <w:tcW w:w="4298" w:type="dxa"/>
          </w:tcPr>
          <w:p w14:paraId="7B9DCC3B" w14:textId="77777777" w:rsidR="00B50586" w:rsidRDefault="00B50586" w:rsidP="00B50586">
            <w:pPr>
              <w:tabs>
                <w:tab w:val="left" w:pos="1164"/>
              </w:tabs>
              <w:spacing w:line="276" w:lineRule="auto"/>
              <w:jc w:val="both"/>
              <w:rPr>
                <w:rFonts w:asciiTheme="majorBidi" w:hAnsiTheme="majorBidi" w:cstheme="majorBidi"/>
                <w:color w:val="000000" w:themeColor="text1"/>
                <w:sz w:val="22"/>
                <w:szCs w:val="22"/>
                <w:rtl/>
              </w:rPr>
            </w:pPr>
          </w:p>
          <w:p w14:paraId="6FB0FFD9" w14:textId="77777777" w:rsidR="00F75E50" w:rsidRPr="00B50586" w:rsidRDefault="00C42562" w:rsidP="00B50586">
            <w:pPr>
              <w:tabs>
                <w:tab w:val="left" w:pos="1164"/>
              </w:tabs>
              <w:spacing w:line="276" w:lineRule="auto"/>
              <w:jc w:val="both"/>
              <w:rPr>
                <w:rFonts w:asciiTheme="majorBidi" w:hAnsiTheme="majorBidi" w:cstheme="majorBidi"/>
                <w:color w:val="000000" w:themeColor="text1"/>
                <w:sz w:val="22"/>
                <w:szCs w:val="22"/>
              </w:rPr>
            </w:pPr>
            <w:r w:rsidRPr="00B50586">
              <w:rPr>
                <w:rFonts w:asciiTheme="majorBidi" w:hAnsiTheme="majorBidi" w:cstheme="majorBidi"/>
                <w:color w:val="000000" w:themeColor="text1"/>
                <w:sz w:val="22"/>
                <w:szCs w:val="22"/>
              </w:rPr>
              <w:t xml:space="preserve">Positions glove for application over cuffed hand, maintaining glove sterility </w:t>
            </w:r>
          </w:p>
        </w:tc>
        <w:tc>
          <w:tcPr>
            <w:tcW w:w="273" w:type="dxa"/>
          </w:tcPr>
          <w:p w14:paraId="745410F4" w14:textId="77777777" w:rsidR="00F75E50" w:rsidRDefault="00F75E50" w:rsidP="00B50586">
            <w:pPr>
              <w:spacing w:line="276" w:lineRule="auto"/>
              <w:rPr>
                <w:rFonts w:asciiTheme="majorBidi" w:hAnsiTheme="majorBidi" w:cstheme="majorBidi"/>
                <w:color w:val="000000" w:themeColor="text1"/>
                <w:sz w:val="20"/>
                <w:szCs w:val="20"/>
              </w:rPr>
            </w:pPr>
          </w:p>
        </w:tc>
        <w:tc>
          <w:tcPr>
            <w:tcW w:w="283" w:type="dxa"/>
          </w:tcPr>
          <w:p w14:paraId="581B5AD9" w14:textId="77777777" w:rsidR="00F75E50" w:rsidRDefault="00F75E50" w:rsidP="00B50586">
            <w:pPr>
              <w:spacing w:line="276" w:lineRule="auto"/>
              <w:rPr>
                <w:rFonts w:asciiTheme="majorBidi" w:hAnsiTheme="majorBidi" w:cstheme="majorBidi"/>
                <w:color w:val="000000" w:themeColor="text1"/>
                <w:sz w:val="20"/>
                <w:szCs w:val="20"/>
              </w:rPr>
            </w:pPr>
          </w:p>
        </w:tc>
        <w:tc>
          <w:tcPr>
            <w:tcW w:w="284" w:type="dxa"/>
          </w:tcPr>
          <w:p w14:paraId="2C791A90" w14:textId="77777777" w:rsidR="00F75E50" w:rsidRDefault="00F75E50" w:rsidP="00B50586">
            <w:pPr>
              <w:spacing w:line="276" w:lineRule="auto"/>
              <w:rPr>
                <w:rFonts w:asciiTheme="majorBidi" w:hAnsiTheme="majorBidi" w:cstheme="majorBidi"/>
                <w:color w:val="000000" w:themeColor="text1"/>
                <w:sz w:val="20"/>
                <w:szCs w:val="20"/>
              </w:rPr>
            </w:pPr>
          </w:p>
        </w:tc>
        <w:tc>
          <w:tcPr>
            <w:tcW w:w="283" w:type="dxa"/>
          </w:tcPr>
          <w:p w14:paraId="3CFCD716" w14:textId="77777777" w:rsidR="00F75E50" w:rsidRDefault="00F75E50" w:rsidP="00B50586">
            <w:pPr>
              <w:spacing w:line="276" w:lineRule="auto"/>
              <w:rPr>
                <w:rFonts w:asciiTheme="majorBidi" w:hAnsiTheme="majorBidi" w:cstheme="majorBidi"/>
                <w:color w:val="000000" w:themeColor="text1"/>
                <w:sz w:val="20"/>
                <w:szCs w:val="20"/>
              </w:rPr>
            </w:pPr>
          </w:p>
        </w:tc>
        <w:tc>
          <w:tcPr>
            <w:tcW w:w="284" w:type="dxa"/>
          </w:tcPr>
          <w:p w14:paraId="4AD4397D" w14:textId="77777777" w:rsidR="00F75E50" w:rsidRDefault="00F75E50" w:rsidP="00B50586">
            <w:pPr>
              <w:spacing w:line="276" w:lineRule="auto"/>
              <w:rPr>
                <w:rFonts w:asciiTheme="majorBidi" w:hAnsiTheme="majorBidi" w:cstheme="majorBidi"/>
                <w:color w:val="000000" w:themeColor="text1"/>
                <w:sz w:val="20"/>
                <w:szCs w:val="20"/>
              </w:rPr>
            </w:pPr>
          </w:p>
        </w:tc>
      </w:tr>
      <w:tr w:rsidR="00BF6F9B" w:rsidRPr="008D705D" w14:paraId="38D3E76A" w14:textId="77777777" w:rsidTr="00B50586">
        <w:tc>
          <w:tcPr>
            <w:tcW w:w="534" w:type="dxa"/>
          </w:tcPr>
          <w:p w14:paraId="1B4F2BD4" w14:textId="77777777" w:rsidR="00BF6F9B" w:rsidRPr="00973E69" w:rsidRDefault="00BF6F9B" w:rsidP="00B50586">
            <w:pPr>
              <w:spacing w:line="360" w:lineRule="auto"/>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4</w:t>
            </w:r>
          </w:p>
        </w:tc>
        <w:tc>
          <w:tcPr>
            <w:tcW w:w="5244" w:type="dxa"/>
            <w:gridSpan w:val="2"/>
          </w:tcPr>
          <w:p w14:paraId="475133E4" w14:textId="77777777" w:rsidR="00BF6F9B" w:rsidRPr="00B50586" w:rsidRDefault="00BF6F9B" w:rsidP="00B50586">
            <w:pPr>
              <w:spacing w:line="276" w:lineRule="auto"/>
              <w:jc w:val="both"/>
              <w:rPr>
                <w:rFonts w:asciiTheme="majorBidi" w:hAnsiTheme="majorBidi" w:cstheme="majorBidi"/>
                <w:sz w:val="22"/>
                <w:szCs w:val="22"/>
              </w:rPr>
            </w:pPr>
            <w:r w:rsidRPr="00B50586">
              <w:rPr>
                <w:rFonts w:asciiTheme="majorBidi" w:hAnsiTheme="majorBidi" w:cstheme="majorBidi"/>
                <w:sz w:val="22"/>
                <w:szCs w:val="22"/>
              </w:rPr>
              <w:t>Grasp back of glove cuff with covered dominant hand. Turn glove cuff over end of non-dominant hand and gown cuff</w:t>
            </w:r>
          </w:p>
        </w:tc>
        <w:tc>
          <w:tcPr>
            <w:tcW w:w="4298" w:type="dxa"/>
            <w:vMerge w:val="restart"/>
          </w:tcPr>
          <w:p w14:paraId="11407D6F" w14:textId="77777777" w:rsidR="00BF6F9B" w:rsidRPr="00B50586" w:rsidRDefault="00BF6F9B" w:rsidP="00B50586">
            <w:pPr>
              <w:spacing w:line="276" w:lineRule="auto"/>
              <w:jc w:val="both"/>
              <w:rPr>
                <w:rFonts w:asciiTheme="majorBidi" w:hAnsiTheme="majorBidi" w:cstheme="majorBidi"/>
                <w:color w:val="000000" w:themeColor="text1"/>
                <w:sz w:val="22"/>
                <w:szCs w:val="22"/>
              </w:rPr>
            </w:pPr>
          </w:p>
          <w:p w14:paraId="7218C95D" w14:textId="77777777" w:rsidR="00BF6F9B" w:rsidRPr="00B50586" w:rsidRDefault="00BF6F9B" w:rsidP="00B50586">
            <w:pPr>
              <w:spacing w:line="276" w:lineRule="auto"/>
              <w:jc w:val="both"/>
              <w:rPr>
                <w:rFonts w:asciiTheme="majorBidi" w:hAnsiTheme="majorBidi" w:cstheme="majorBidi"/>
                <w:color w:val="000000" w:themeColor="text1"/>
                <w:sz w:val="22"/>
                <w:szCs w:val="22"/>
              </w:rPr>
            </w:pPr>
            <w:r w:rsidRPr="00B50586">
              <w:rPr>
                <w:rFonts w:asciiTheme="majorBidi" w:hAnsiTheme="majorBidi" w:cstheme="majorBidi"/>
                <w:color w:val="000000" w:themeColor="text1"/>
                <w:sz w:val="22"/>
                <w:szCs w:val="22"/>
              </w:rPr>
              <w:t>Seal created by glove cuff over gown prevents exit of microorganisms over operative aspect field.</w:t>
            </w:r>
          </w:p>
        </w:tc>
        <w:tc>
          <w:tcPr>
            <w:tcW w:w="273" w:type="dxa"/>
          </w:tcPr>
          <w:p w14:paraId="3BF1DDE9" w14:textId="77777777" w:rsidR="00BF6F9B" w:rsidRDefault="00BF6F9B" w:rsidP="00B50586">
            <w:pPr>
              <w:spacing w:line="276" w:lineRule="auto"/>
              <w:rPr>
                <w:rFonts w:asciiTheme="majorBidi" w:hAnsiTheme="majorBidi" w:cstheme="majorBidi"/>
                <w:noProof/>
                <w:color w:val="231F20"/>
                <w:spacing w:val="-1"/>
                <w:sz w:val="20"/>
                <w:szCs w:val="20"/>
              </w:rPr>
            </w:pPr>
          </w:p>
        </w:tc>
        <w:tc>
          <w:tcPr>
            <w:tcW w:w="283" w:type="dxa"/>
          </w:tcPr>
          <w:p w14:paraId="48DB077D" w14:textId="77777777" w:rsidR="00BF6F9B" w:rsidRDefault="00BF6F9B" w:rsidP="00B50586">
            <w:pPr>
              <w:spacing w:line="276" w:lineRule="auto"/>
              <w:rPr>
                <w:rFonts w:asciiTheme="majorBidi" w:hAnsiTheme="majorBidi" w:cstheme="majorBidi"/>
                <w:noProof/>
                <w:color w:val="231F20"/>
                <w:spacing w:val="-1"/>
                <w:sz w:val="20"/>
                <w:szCs w:val="20"/>
              </w:rPr>
            </w:pPr>
          </w:p>
        </w:tc>
        <w:tc>
          <w:tcPr>
            <w:tcW w:w="284" w:type="dxa"/>
          </w:tcPr>
          <w:p w14:paraId="15BB2A11" w14:textId="77777777" w:rsidR="00BF6F9B" w:rsidRDefault="00BF6F9B" w:rsidP="00B50586">
            <w:pPr>
              <w:spacing w:line="276" w:lineRule="auto"/>
              <w:rPr>
                <w:rFonts w:asciiTheme="majorBidi" w:hAnsiTheme="majorBidi" w:cstheme="majorBidi"/>
                <w:noProof/>
                <w:color w:val="231F20"/>
                <w:spacing w:val="-1"/>
                <w:sz w:val="20"/>
                <w:szCs w:val="20"/>
              </w:rPr>
            </w:pPr>
          </w:p>
        </w:tc>
        <w:tc>
          <w:tcPr>
            <w:tcW w:w="283" w:type="dxa"/>
          </w:tcPr>
          <w:p w14:paraId="484997FB" w14:textId="77777777" w:rsidR="00BF6F9B" w:rsidRDefault="00BF6F9B" w:rsidP="00B50586">
            <w:pPr>
              <w:spacing w:line="220" w:lineRule="exact"/>
              <w:rPr>
                <w:rFonts w:asciiTheme="majorBidi" w:hAnsiTheme="majorBidi" w:cstheme="majorBidi"/>
                <w:noProof/>
                <w:color w:val="231F20"/>
                <w:spacing w:val="-1"/>
                <w:sz w:val="20"/>
                <w:szCs w:val="20"/>
              </w:rPr>
            </w:pPr>
          </w:p>
        </w:tc>
        <w:tc>
          <w:tcPr>
            <w:tcW w:w="284" w:type="dxa"/>
          </w:tcPr>
          <w:p w14:paraId="4A584ECD" w14:textId="77777777" w:rsidR="00BF6F9B" w:rsidRDefault="00BF6F9B" w:rsidP="00B50586">
            <w:pPr>
              <w:spacing w:line="220" w:lineRule="exact"/>
              <w:rPr>
                <w:rFonts w:asciiTheme="majorBidi" w:hAnsiTheme="majorBidi" w:cstheme="majorBidi"/>
                <w:noProof/>
                <w:color w:val="231F20"/>
                <w:spacing w:val="-1"/>
                <w:sz w:val="20"/>
                <w:szCs w:val="20"/>
              </w:rPr>
            </w:pPr>
          </w:p>
        </w:tc>
      </w:tr>
      <w:tr w:rsidR="00BF6F9B" w:rsidRPr="008D705D" w14:paraId="1A295794" w14:textId="77777777" w:rsidTr="00B50586">
        <w:tc>
          <w:tcPr>
            <w:tcW w:w="534" w:type="dxa"/>
          </w:tcPr>
          <w:p w14:paraId="3461984A" w14:textId="77777777" w:rsidR="00BF6F9B" w:rsidRDefault="00BF6F9B" w:rsidP="00B50586">
            <w:pPr>
              <w:spacing w:line="360" w:lineRule="auto"/>
              <w:rPr>
                <w:rFonts w:asciiTheme="majorBidi" w:hAnsiTheme="majorBidi" w:cstheme="majorBidi"/>
                <w:color w:val="000000" w:themeColor="text1"/>
                <w:sz w:val="20"/>
                <w:szCs w:val="20"/>
              </w:rPr>
            </w:pPr>
          </w:p>
          <w:p w14:paraId="1F1C0D00" w14:textId="77777777" w:rsidR="00BF6F9B" w:rsidRPr="00E0433D" w:rsidRDefault="00BF6F9B" w:rsidP="00B50586">
            <w:pPr>
              <w:spacing w:line="360" w:lineRule="auto"/>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5</w:t>
            </w:r>
          </w:p>
        </w:tc>
        <w:tc>
          <w:tcPr>
            <w:tcW w:w="5244" w:type="dxa"/>
            <w:gridSpan w:val="2"/>
          </w:tcPr>
          <w:p w14:paraId="122B82BC" w14:textId="77777777" w:rsidR="00BF6F9B" w:rsidRPr="00B50586" w:rsidRDefault="00BF6F9B" w:rsidP="00B50586">
            <w:pPr>
              <w:spacing w:line="276" w:lineRule="auto"/>
              <w:jc w:val="both"/>
              <w:rPr>
                <w:rFonts w:asciiTheme="majorBidi" w:hAnsiTheme="majorBidi" w:cstheme="majorBidi"/>
                <w:sz w:val="22"/>
                <w:szCs w:val="22"/>
              </w:rPr>
            </w:pPr>
            <w:r w:rsidRPr="00B50586">
              <w:rPr>
                <w:rFonts w:asciiTheme="majorBidi" w:hAnsiTheme="majorBidi" w:cstheme="majorBidi"/>
                <w:sz w:val="22"/>
                <w:szCs w:val="22"/>
              </w:rPr>
              <w:t>Grasp the cuff of the glove and the underlying gown sleeve, with the gown cuff still covering dominant hand. Carefully extend fingers into the sterile glove</w:t>
            </w:r>
          </w:p>
        </w:tc>
        <w:tc>
          <w:tcPr>
            <w:tcW w:w="4298" w:type="dxa"/>
            <w:vMerge/>
          </w:tcPr>
          <w:p w14:paraId="2A430F96" w14:textId="77777777" w:rsidR="00BF6F9B" w:rsidRPr="00B50586" w:rsidRDefault="00BF6F9B" w:rsidP="00B50586">
            <w:pPr>
              <w:spacing w:line="276" w:lineRule="auto"/>
              <w:jc w:val="both"/>
              <w:rPr>
                <w:rFonts w:asciiTheme="majorBidi" w:hAnsiTheme="majorBidi" w:cstheme="majorBidi"/>
                <w:color w:val="000000" w:themeColor="text1"/>
                <w:sz w:val="22"/>
                <w:szCs w:val="22"/>
              </w:rPr>
            </w:pPr>
          </w:p>
        </w:tc>
        <w:tc>
          <w:tcPr>
            <w:tcW w:w="273" w:type="dxa"/>
          </w:tcPr>
          <w:p w14:paraId="69B9A430" w14:textId="77777777" w:rsidR="00BF6F9B" w:rsidRDefault="00BF6F9B" w:rsidP="00B50586">
            <w:pPr>
              <w:spacing w:line="276" w:lineRule="auto"/>
              <w:ind w:firstLine="358"/>
              <w:rPr>
                <w:rFonts w:asciiTheme="majorBidi" w:hAnsiTheme="majorBidi" w:cstheme="majorBidi"/>
                <w:noProof/>
                <w:color w:val="231F20"/>
                <w:spacing w:val="-1"/>
                <w:sz w:val="20"/>
                <w:szCs w:val="20"/>
              </w:rPr>
            </w:pPr>
          </w:p>
        </w:tc>
        <w:tc>
          <w:tcPr>
            <w:tcW w:w="283" w:type="dxa"/>
          </w:tcPr>
          <w:p w14:paraId="11DCB635" w14:textId="77777777" w:rsidR="00BF6F9B" w:rsidRDefault="00BF6F9B" w:rsidP="00B50586">
            <w:pPr>
              <w:spacing w:line="276" w:lineRule="auto"/>
              <w:ind w:firstLine="358"/>
              <w:rPr>
                <w:rFonts w:asciiTheme="majorBidi" w:hAnsiTheme="majorBidi" w:cstheme="majorBidi"/>
                <w:noProof/>
                <w:color w:val="231F20"/>
                <w:spacing w:val="-1"/>
                <w:sz w:val="20"/>
                <w:szCs w:val="20"/>
              </w:rPr>
            </w:pPr>
          </w:p>
        </w:tc>
        <w:tc>
          <w:tcPr>
            <w:tcW w:w="284" w:type="dxa"/>
          </w:tcPr>
          <w:p w14:paraId="5B46D0E4" w14:textId="77777777" w:rsidR="00BF6F9B" w:rsidRDefault="00BF6F9B" w:rsidP="00B50586">
            <w:pPr>
              <w:spacing w:line="276" w:lineRule="auto"/>
              <w:ind w:firstLine="358"/>
              <w:rPr>
                <w:rFonts w:asciiTheme="majorBidi" w:hAnsiTheme="majorBidi" w:cstheme="majorBidi"/>
                <w:noProof/>
                <w:color w:val="231F20"/>
                <w:spacing w:val="-1"/>
                <w:sz w:val="20"/>
                <w:szCs w:val="20"/>
              </w:rPr>
            </w:pPr>
          </w:p>
        </w:tc>
        <w:tc>
          <w:tcPr>
            <w:tcW w:w="283" w:type="dxa"/>
          </w:tcPr>
          <w:p w14:paraId="46C8992A" w14:textId="77777777" w:rsidR="00BF6F9B" w:rsidRDefault="00BF6F9B" w:rsidP="00B50586">
            <w:pPr>
              <w:spacing w:line="260" w:lineRule="exact"/>
              <w:ind w:firstLine="358"/>
              <w:rPr>
                <w:rFonts w:asciiTheme="majorBidi" w:hAnsiTheme="majorBidi" w:cstheme="majorBidi"/>
                <w:noProof/>
                <w:color w:val="231F20"/>
                <w:spacing w:val="-1"/>
                <w:sz w:val="20"/>
                <w:szCs w:val="20"/>
              </w:rPr>
            </w:pPr>
          </w:p>
        </w:tc>
        <w:tc>
          <w:tcPr>
            <w:tcW w:w="284" w:type="dxa"/>
          </w:tcPr>
          <w:p w14:paraId="18A8AE09" w14:textId="77777777" w:rsidR="00BF6F9B" w:rsidRDefault="00BF6F9B" w:rsidP="00B50586">
            <w:pPr>
              <w:spacing w:line="260" w:lineRule="exact"/>
              <w:ind w:firstLine="358"/>
              <w:rPr>
                <w:rFonts w:asciiTheme="majorBidi" w:hAnsiTheme="majorBidi" w:cstheme="majorBidi"/>
                <w:noProof/>
                <w:color w:val="231F20"/>
                <w:spacing w:val="-1"/>
                <w:sz w:val="20"/>
                <w:szCs w:val="20"/>
              </w:rPr>
            </w:pPr>
          </w:p>
        </w:tc>
      </w:tr>
      <w:tr w:rsidR="00F75E50" w:rsidRPr="008D705D" w14:paraId="1EA38429" w14:textId="77777777" w:rsidTr="00B50586">
        <w:tc>
          <w:tcPr>
            <w:tcW w:w="534" w:type="dxa"/>
          </w:tcPr>
          <w:p w14:paraId="3F11871B" w14:textId="77777777" w:rsidR="00E0433D" w:rsidRDefault="00E0433D" w:rsidP="00B50586">
            <w:pPr>
              <w:spacing w:line="360" w:lineRule="auto"/>
              <w:ind w:left="360"/>
              <w:jc w:val="center"/>
              <w:rPr>
                <w:rFonts w:asciiTheme="majorBidi" w:hAnsiTheme="majorBidi" w:cstheme="majorBidi"/>
                <w:color w:val="000000" w:themeColor="text1"/>
                <w:sz w:val="20"/>
                <w:szCs w:val="20"/>
              </w:rPr>
            </w:pPr>
          </w:p>
          <w:p w14:paraId="1E78F572" w14:textId="77777777" w:rsidR="00F75E50" w:rsidRPr="00E0433D" w:rsidRDefault="00E0433D" w:rsidP="00B50586">
            <w:pPr>
              <w:spacing w:line="360" w:lineRule="auto"/>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6</w:t>
            </w:r>
          </w:p>
        </w:tc>
        <w:tc>
          <w:tcPr>
            <w:tcW w:w="5244" w:type="dxa"/>
            <w:gridSpan w:val="2"/>
          </w:tcPr>
          <w:p w14:paraId="216CD9B4" w14:textId="77777777" w:rsidR="00F75E50" w:rsidRPr="00B50586" w:rsidRDefault="00BF6F9B" w:rsidP="00B50586">
            <w:pPr>
              <w:pStyle w:val="NoSpacing"/>
              <w:spacing w:line="276" w:lineRule="auto"/>
              <w:jc w:val="both"/>
              <w:rPr>
                <w:rFonts w:asciiTheme="majorBidi" w:hAnsiTheme="majorBidi" w:cstheme="majorBidi"/>
                <w:sz w:val="22"/>
                <w:szCs w:val="22"/>
              </w:rPr>
            </w:pPr>
            <w:r w:rsidRPr="00B50586">
              <w:rPr>
                <w:rFonts w:asciiTheme="majorBidi" w:hAnsiTheme="majorBidi" w:cstheme="majorBidi"/>
                <w:noProof/>
                <w:sz w:val="22"/>
                <w:szCs w:val="22"/>
              </w:rPr>
              <w:t xml:space="preserve">Glove the dominant hand in the same manner, reversing hands. Use gloved non-dominant hand to pull the other  glove at the cuff of the gown and extend fingers into the glove. Keep the hand inside sleeve cuff at all times to ensure closed gloving. Ensure fingers are fully extended into both gloves. </w:t>
            </w:r>
          </w:p>
        </w:tc>
        <w:tc>
          <w:tcPr>
            <w:tcW w:w="4298" w:type="dxa"/>
          </w:tcPr>
          <w:p w14:paraId="67E88636" w14:textId="77777777" w:rsidR="00B50586" w:rsidRDefault="00B50586" w:rsidP="00B50586">
            <w:pPr>
              <w:spacing w:line="276" w:lineRule="auto"/>
              <w:jc w:val="both"/>
              <w:rPr>
                <w:rFonts w:asciiTheme="majorBidi" w:hAnsiTheme="majorBidi" w:cstheme="majorBidi"/>
                <w:noProof/>
                <w:color w:val="000000" w:themeColor="text1"/>
                <w:spacing w:val="-1"/>
                <w:sz w:val="22"/>
                <w:szCs w:val="22"/>
                <w:rtl/>
              </w:rPr>
            </w:pPr>
          </w:p>
          <w:p w14:paraId="5E71ABD1" w14:textId="77777777" w:rsidR="00F75E50" w:rsidRPr="00B50586" w:rsidRDefault="00BF6F9B" w:rsidP="00B50586">
            <w:pPr>
              <w:spacing w:line="276" w:lineRule="auto"/>
              <w:jc w:val="both"/>
              <w:rPr>
                <w:rFonts w:asciiTheme="majorBidi" w:hAnsiTheme="majorBidi" w:cstheme="majorBidi"/>
                <w:color w:val="000000" w:themeColor="text1"/>
                <w:sz w:val="22"/>
                <w:szCs w:val="22"/>
              </w:rPr>
            </w:pPr>
            <w:r w:rsidRPr="00B50586">
              <w:rPr>
                <w:rFonts w:asciiTheme="majorBidi" w:hAnsiTheme="majorBidi" w:cstheme="majorBidi"/>
                <w:noProof/>
                <w:color w:val="000000" w:themeColor="text1"/>
                <w:spacing w:val="-1"/>
                <w:sz w:val="22"/>
                <w:szCs w:val="22"/>
              </w:rPr>
              <w:t>When both hands are covered by sterile gloves, fingers can more easily be manipulated into the gloves.</w:t>
            </w:r>
          </w:p>
        </w:tc>
        <w:tc>
          <w:tcPr>
            <w:tcW w:w="273" w:type="dxa"/>
          </w:tcPr>
          <w:p w14:paraId="49D967D6"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3" w:type="dxa"/>
          </w:tcPr>
          <w:p w14:paraId="347160B3"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4" w:type="dxa"/>
          </w:tcPr>
          <w:p w14:paraId="7C977257"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3" w:type="dxa"/>
          </w:tcPr>
          <w:p w14:paraId="590A601A" w14:textId="77777777" w:rsidR="00F75E50" w:rsidRDefault="00F75E50" w:rsidP="00B50586">
            <w:pPr>
              <w:spacing w:line="260" w:lineRule="exact"/>
              <w:rPr>
                <w:rFonts w:asciiTheme="majorBidi" w:hAnsiTheme="majorBidi" w:cstheme="majorBidi"/>
                <w:noProof/>
                <w:color w:val="231F20"/>
                <w:spacing w:val="-1"/>
                <w:sz w:val="20"/>
                <w:szCs w:val="20"/>
              </w:rPr>
            </w:pPr>
          </w:p>
        </w:tc>
        <w:tc>
          <w:tcPr>
            <w:tcW w:w="284" w:type="dxa"/>
          </w:tcPr>
          <w:p w14:paraId="7E159FE1" w14:textId="77777777" w:rsidR="00F75E50" w:rsidRDefault="00F75E50" w:rsidP="00B50586">
            <w:pPr>
              <w:spacing w:line="260" w:lineRule="exact"/>
              <w:rPr>
                <w:rFonts w:asciiTheme="majorBidi" w:hAnsiTheme="majorBidi" w:cstheme="majorBidi"/>
                <w:noProof/>
                <w:color w:val="231F20"/>
                <w:spacing w:val="-1"/>
                <w:sz w:val="20"/>
                <w:szCs w:val="20"/>
              </w:rPr>
            </w:pPr>
          </w:p>
        </w:tc>
      </w:tr>
      <w:tr w:rsidR="00F75E50" w:rsidRPr="008D705D" w14:paraId="3D1D76AE" w14:textId="77777777" w:rsidTr="00B50586">
        <w:tc>
          <w:tcPr>
            <w:tcW w:w="534" w:type="dxa"/>
          </w:tcPr>
          <w:p w14:paraId="0211D178" w14:textId="77777777" w:rsidR="00F75E50" w:rsidRPr="008D705D" w:rsidRDefault="00E0433D" w:rsidP="00B50586">
            <w:pPr>
              <w:spacing w:line="244" w:lineRule="exact"/>
              <w:ind w:left="108" w:right="-239"/>
              <w:rPr>
                <w:rFonts w:asciiTheme="majorBidi" w:hAnsiTheme="majorBidi" w:cstheme="majorBidi"/>
                <w:sz w:val="20"/>
                <w:szCs w:val="20"/>
              </w:rPr>
            </w:pPr>
            <w:r>
              <w:rPr>
                <w:rFonts w:asciiTheme="majorBidi" w:hAnsiTheme="majorBidi" w:cstheme="majorBidi"/>
                <w:sz w:val="20"/>
                <w:szCs w:val="20"/>
              </w:rPr>
              <w:t>7</w:t>
            </w:r>
          </w:p>
        </w:tc>
        <w:tc>
          <w:tcPr>
            <w:tcW w:w="5244" w:type="dxa"/>
            <w:gridSpan w:val="2"/>
          </w:tcPr>
          <w:p w14:paraId="009DA165" w14:textId="77777777" w:rsidR="00F75E50" w:rsidRPr="00B50586" w:rsidRDefault="00BF6F9B" w:rsidP="00B50586">
            <w:pPr>
              <w:pStyle w:val="NoSpacing"/>
              <w:spacing w:line="276" w:lineRule="auto"/>
              <w:jc w:val="both"/>
              <w:rPr>
                <w:rFonts w:asciiTheme="majorBidi" w:hAnsiTheme="majorBidi" w:cstheme="majorBidi"/>
                <w:sz w:val="22"/>
                <w:szCs w:val="22"/>
              </w:rPr>
            </w:pPr>
            <w:r w:rsidRPr="00B50586">
              <w:rPr>
                <w:rFonts w:asciiTheme="majorBidi" w:hAnsiTheme="majorBidi" w:cstheme="majorBidi"/>
                <w:noProof/>
                <w:sz w:val="22"/>
                <w:szCs w:val="22"/>
              </w:rPr>
              <w:t xml:space="preserve">The second outer pair of gloves can be applied by the instrument nurse. </w:t>
            </w:r>
          </w:p>
        </w:tc>
        <w:tc>
          <w:tcPr>
            <w:tcW w:w="4298" w:type="dxa"/>
          </w:tcPr>
          <w:p w14:paraId="3A454708" w14:textId="77777777" w:rsidR="00F75E50" w:rsidRPr="00B50586" w:rsidRDefault="00BF6F9B" w:rsidP="00B50586">
            <w:pPr>
              <w:spacing w:line="276" w:lineRule="auto"/>
              <w:jc w:val="both"/>
              <w:rPr>
                <w:rFonts w:asciiTheme="majorBidi" w:hAnsiTheme="majorBidi" w:cstheme="majorBidi"/>
                <w:color w:val="000000" w:themeColor="text1"/>
                <w:sz w:val="22"/>
                <w:szCs w:val="22"/>
              </w:rPr>
            </w:pPr>
            <w:r w:rsidRPr="00B50586">
              <w:rPr>
                <w:rFonts w:asciiTheme="majorBidi" w:hAnsiTheme="majorBidi" w:cstheme="majorBidi"/>
                <w:noProof/>
                <w:color w:val="000000"/>
                <w:spacing w:val="-1"/>
                <w:sz w:val="22"/>
                <w:szCs w:val="22"/>
              </w:rPr>
              <w:t xml:space="preserve">the sterile gloved hands touch the second  sterile pair of gloves.  </w:t>
            </w:r>
          </w:p>
        </w:tc>
        <w:tc>
          <w:tcPr>
            <w:tcW w:w="273" w:type="dxa"/>
          </w:tcPr>
          <w:p w14:paraId="0EC2D63F"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3" w:type="dxa"/>
          </w:tcPr>
          <w:p w14:paraId="63A1D52C"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4" w:type="dxa"/>
          </w:tcPr>
          <w:p w14:paraId="527BF238" w14:textId="77777777" w:rsidR="00F75E50" w:rsidRDefault="00F75E50" w:rsidP="00B50586">
            <w:pPr>
              <w:spacing w:line="276" w:lineRule="auto"/>
              <w:rPr>
                <w:rFonts w:asciiTheme="majorBidi" w:hAnsiTheme="majorBidi" w:cstheme="majorBidi"/>
                <w:noProof/>
                <w:color w:val="231F20"/>
                <w:spacing w:val="-1"/>
                <w:sz w:val="20"/>
                <w:szCs w:val="20"/>
              </w:rPr>
            </w:pPr>
          </w:p>
        </w:tc>
        <w:tc>
          <w:tcPr>
            <w:tcW w:w="283" w:type="dxa"/>
          </w:tcPr>
          <w:p w14:paraId="78082422" w14:textId="77777777" w:rsidR="00F75E50" w:rsidRDefault="00F75E50" w:rsidP="00B50586">
            <w:pPr>
              <w:spacing w:line="280" w:lineRule="exact"/>
              <w:rPr>
                <w:rFonts w:asciiTheme="majorBidi" w:hAnsiTheme="majorBidi" w:cstheme="majorBidi"/>
                <w:noProof/>
                <w:color w:val="231F20"/>
                <w:spacing w:val="-1"/>
                <w:sz w:val="20"/>
                <w:szCs w:val="20"/>
              </w:rPr>
            </w:pPr>
          </w:p>
        </w:tc>
        <w:tc>
          <w:tcPr>
            <w:tcW w:w="284" w:type="dxa"/>
          </w:tcPr>
          <w:p w14:paraId="6B5F2BBA" w14:textId="77777777" w:rsidR="00F75E50" w:rsidRDefault="00F75E50" w:rsidP="00B50586">
            <w:pPr>
              <w:spacing w:line="280" w:lineRule="exact"/>
              <w:rPr>
                <w:rFonts w:asciiTheme="majorBidi" w:hAnsiTheme="majorBidi" w:cstheme="majorBidi"/>
                <w:noProof/>
                <w:color w:val="231F20"/>
                <w:spacing w:val="-1"/>
                <w:sz w:val="20"/>
                <w:szCs w:val="20"/>
              </w:rPr>
            </w:pPr>
          </w:p>
        </w:tc>
      </w:tr>
      <w:tr w:rsidR="00BF6F9B" w:rsidRPr="008D705D" w14:paraId="1D6F6DD0" w14:textId="77777777" w:rsidTr="00B50586">
        <w:tc>
          <w:tcPr>
            <w:tcW w:w="534" w:type="dxa"/>
          </w:tcPr>
          <w:p w14:paraId="2E5ED1A5" w14:textId="77777777" w:rsidR="00BF6F9B" w:rsidRDefault="00E2016E" w:rsidP="00B50586">
            <w:pPr>
              <w:spacing w:line="244" w:lineRule="exact"/>
              <w:ind w:left="108" w:right="-239"/>
              <w:rPr>
                <w:rFonts w:asciiTheme="majorBidi" w:hAnsiTheme="majorBidi" w:cstheme="majorBidi"/>
                <w:sz w:val="20"/>
                <w:szCs w:val="20"/>
              </w:rPr>
            </w:pPr>
            <w:r>
              <w:rPr>
                <w:rFonts w:asciiTheme="majorBidi" w:hAnsiTheme="majorBidi" w:cstheme="majorBidi"/>
                <w:sz w:val="20"/>
                <w:szCs w:val="20"/>
              </w:rPr>
              <w:t>8</w:t>
            </w:r>
          </w:p>
        </w:tc>
        <w:tc>
          <w:tcPr>
            <w:tcW w:w="5244" w:type="dxa"/>
            <w:gridSpan w:val="2"/>
          </w:tcPr>
          <w:p w14:paraId="069D7805" w14:textId="77777777" w:rsidR="00BF6F9B" w:rsidRPr="00B50586" w:rsidRDefault="00E2016E" w:rsidP="00B50586">
            <w:pPr>
              <w:pStyle w:val="NoSpacing"/>
              <w:spacing w:line="276" w:lineRule="auto"/>
              <w:jc w:val="both"/>
              <w:rPr>
                <w:rFonts w:asciiTheme="majorBidi" w:hAnsiTheme="majorBidi" w:cstheme="majorBidi"/>
                <w:noProof/>
                <w:sz w:val="22"/>
                <w:szCs w:val="22"/>
              </w:rPr>
            </w:pPr>
            <w:r w:rsidRPr="00B50586">
              <w:rPr>
                <w:rFonts w:asciiTheme="majorBidi" w:hAnsiTheme="majorBidi" w:cstheme="majorBidi"/>
                <w:noProof/>
                <w:sz w:val="22"/>
                <w:szCs w:val="22"/>
              </w:rPr>
              <w:t xml:space="preserve">Undo the fastener or ties in front of the gown and hand to a gowned and gloved sterile member of the surgical team. They will stand still while the instrument nurse turns around to cover their back, with extended gown flap. </w:t>
            </w:r>
          </w:p>
        </w:tc>
        <w:tc>
          <w:tcPr>
            <w:tcW w:w="4298" w:type="dxa"/>
          </w:tcPr>
          <w:p w14:paraId="6211F975" w14:textId="77777777" w:rsidR="00BF6F9B" w:rsidRPr="00B50586" w:rsidRDefault="00E2016E" w:rsidP="00B50586">
            <w:pPr>
              <w:spacing w:line="276" w:lineRule="auto"/>
              <w:jc w:val="both"/>
              <w:rPr>
                <w:rFonts w:asciiTheme="majorBidi" w:hAnsiTheme="majorBidi" w:cstheme="majorBidi"/>
                <w:noProof/>
                <w:color w:val="000000"/>
                <w:spacing w:val="-1"/>
                <w:sz w:val="22"/>
                <w:szCs w:val="22"/>
              </w:rPr>
            </w:pPr>
            <w:r w:rsidRPr="00B50586">
              <w:rPr>
                <w:rFonts w:asciiTheme="majorBidi" w:hAnsiTheme="majorBidi" w:cstheme="majorBidi"/>
                <w:noProof/>
                <w:color w:val="000000"/>
                <w:spacing w:val="-1"/>
                <w:sz w:val="22"/>
                <w:szCs w:val="22"/>
              </w:rPr>
              <w:t>Contact with an unsterile team member can risk contamination of sterile gown or gloves. Gown must completely enclose underlying garments.</w:t>
            </w:r>
          </w:p>
        </w:tc>
        <w:tc>
          <w:tcPr>
            <w:tcW w:w="273" w:type="dxa"/>
          </w:tcPr>
          <w:p w14:paraId="669BECB2" w14:textId="77777777" w:rsidR="00BF6F9B" w:rsidRDefault="00BF6F9B" w:rsidP="00B50586">
            <w:pPr>
              <w:spacing w:line="276" w:lineRule="auto"/>
              <w:rPr>
                <w:rFonts w:asciiTheme="majorBidi" w:hAnsiTheme="majorBidi" w:cstheme="majorBidi"/>
                <w:noProof/>
                <w:color w:val="231F20"/>
                <w:spacing w:val="-1"/>
                <w:sz w:val="20"/>
                <w:szCs w:val="20"/>
              </w:rPr>
            </w:pPr>
          </w:p>
        </w:tc>
        <w:tc>
          <w:tcPr>
            <w:tcW w:w="283" w:type="dxa"/>
          </w:tcPr>
          <w:p w14:paraId="06D457C9" w14:textId="77777777" w:rsidR="00BF6F9B" w:rsidRDefault="00BF6F9B" w:rsidP="00B50586">
            <w:pPr>
              <w:spacing w:line="276" w:lineRule="auto"/>
              <w:rPr>
                <w:rFonts w:asciiTheme="majorBidi" w:hAnsiTheme="majorBidi" w:cstheme="majorBidi"/>
                <w:noProof/>
                <w:color w:val="231F20"/>
                <w:spacing w:val="-1"/>
                <w:sz w:val="20"/>
                <w:szCs w:val="20"/>
              </w:rPr>
            </w:pPr>
          </w:p>
        </w:tc>
        <w:tc>
          <w:tcPr>
            <w:tcW w:w="284" w:type="dxa"/>
          </w:tcPr>
          <w:p w14:paraId="1B387BCF" w14:textId="77777777" w:rsidR="00BF6F9B" w:rsidRDefault="00BF6F9B" w:rsidP="00B50586">
            <w:pPr>
              <w:spacing w:line="276" w:lineRule="auto"/>
              <w:rPr>
                <w:rFonts w:asciiTheme="majorBidi" w:hAnsiTheme="majorBidi" w:cstheme="majorBidi"/>
                <w:noProof/>
                <w:color w:val="231F20"/>
                <w:spacing w:val="-1"/>
                <w:sz w:val="20"/>
                <w:szCs w:val="20"/>
              </w:rPr>
            </w:pPr>
          </w:p>
        </w:tc>
        <w:tc>
          <w:tcPr>
            <w:tcW w:w="283" w:type="dxa"/>
          </w:tcPr>
          <w:p w14:paraId="60F27A1B" w14:textId="77777777" w:rsidR="00BF6F9B" w:rsidRDefault="00BF6F9B" w:rsidP="00B50586">
            <w:pPr>
              <w:spacing w:line="280" w:lineRule="exact"/>
              <w:rPr>
                <w:rFonts w:asciiTheme="majorBidi" w:hAnsiTheme="majorBidi" w:cstheme="majorBidi"/>
                <w:noProof/>
                <w:color w:val="231F20"/>
                <w:spacing w:val="-1"/>
                <w:sz w:val="20"/>
                <w:szCs w:val="20"/>
              </w:rPr>
            </w:pPr>
          </w:p>
        </w:tc>
        <w:tc>
          <w:tcPr>
            <w:tcW w:w="284" w:type="dxa"/>
          </w:tcPr>
          <w:p w14:paraId="514349B4" w14:textId="77777777" w:rsidR="00BF6F9B" w:rsidRDefault="00BF6F9B" w:rsidP="00B50586">
            <w:pPr>
              <w:spacing w:line="280" w:lineRule="exact"/>
              <w:rPr>
                <w:rFonts w:asciiTheme="majorBidi" w:hAnsiTheme="majorBidi" w:cstheme="majorBidi"/>
                <w:noProof/>
                <w:color w:val="231F20"/>
                <w:spacing w:val="-1"/>
                <w:sz w:val="20"/>
                <w:szCs w:val="20"/>
              </w:rPr>
            </w:pPr>
          </w:p>
        </w:tc>
      </w:tr>
      <w:tr w:rsidR="00BF6F9B" w:rsidRPr="008D705D" w14:paraId="719D20BA" w14:textId="77777777" w:rsidTr="00B50586">
        <w:tc>
          <w:tcPr>
            <w:tcW w:w="534" w:type="dxa"/>
          </w:tcPr>
          <w:p w14:paraId="56D47BDC" w14:textId="77777777" w:rsidR="00B50586" w:rsidRDefault="00B50586" w:rsidP="00B50586">
            <w:pPr>
              <w:spacing w:line="244" w:lineRule="exact"/>
              <w:ind w:left="108" w:right="-239"/>
              <w:rPr>
                <w:rFonts w:asciiTheme="majorBidi" w:hAnsiTheme="majorBidi" w:cstheme="majorBidi"/>
                <w:sz w:val="20"/>
                <w:szCs w:val="20"/>
                <w:rtl/>
              </w:rPr>
            </w:pPr>
          </w:p>
          <w:p w14:paraId="30A082B6" w14:textId="77777777" w:rsidR="00B50586" w:rsidRDefault="00B50586" w:rsidP="00B50586">
            <w:pPr>
              <w:spacing w:line="244" w:lineRule="exact"/>
              <w:ind w:left="108" w:right="-239"/>
              <w:rPr>
                <w:rFonts w:asciiTheme="majorBidi" w:hAnsiTheme="majorBidi" w:cstheme="majorBidi"/>
                <w:sz w:val="20"/>
                <w:szCs w:val="20"/>
                <w:rtl/>
              </w:rPr>
            </w:pPr>
          </w:p>
          <w:p w14:paraId="18C34727" w14:textId="77777777" w:rsidR="00B50586" w:rsidRDefault="00B50586" w:rsidP="00B50586">
            <w:pPr>
              <w:spacing w:line="244" w:lineRule="exact"/>
              <w:ind w:left="108" w:right="-239"/>
              <w:rPr>
                <w:rFonts w:asciiTheme="majorBidi" w:hAnsiTheme="majorBidi" w:cstheme="majorBidi"/>
                <w:sz w:val="20"/>
                <w:szCs w:val="20"/>
                <w:rtl/>
              </w:rPr>
            </w:pPr>
          </w:p>
          <w:p w14:paraId="168D5E24" w14:textId="77777777" w:rsidR="00B50586" w:rsidRDefault="00B50586" w:rsidP="00B50586">
            <w:pPr>
              <w:spacing w:line="244" w:lineRule="exact"/>
              <w:ind w:left="108" w:right="-239"/>
              <w:rPr>
                <w:rFonts w:asciiTheme="majorBidi" w:hAnsiTheme="majorBidi" w:cstheme="majorBidi"/>
                <w:sz w:val="20"/>
                <w:szCs w:val="20"/>
                <w:rtl/>
              </w:rPr>
            </w:pPr>
          </w:p>
          <w:p w14:paraId="48613CAE" w14:textId="77777777" w:rsidR="00B50586" w:rsidRDefault="00B50586" w:rsidP="00B50586">
            <w:pPr>
              <w:spacing w:line="244" w:lineRule="exact"/>
              <w:ind w:left="108" w:right="-239"/>
              <w:rPr>
                <w:rFonts w:asciiTheme="majorBidi" w:hAnsiTheme="majorBidi" w:cstheme="majorBidi"/>
                <w:sz w:val="20"/>
                <w:szCs w:val="20"/>
                <w:rtl/>
              </w:rPr>
            </w:pPr>
          </w:p>
          <w:p w14:paraId="5561C27D" w14:textId="77777777" w:rsidR="00BF6F9B" w:rsidRDefault="00E2016E" w:rsidP="00B50586">
            <w:pPr>
              <w:spacing w:line="244" w:lineRule="exact"/>
              <w:ind w:left="108" w:right="-239"/>
              <w:rPr>
                <w:rFonts w:asciiTheme="majorBidi" w:hAnsiTheme="majorBidi" w:cstheme="majorBidi"/>
                <w:sz w:val="20"/>
                <w:szCs w:val="20"/>
              </w:rPr>
            </w:pPr>
            <w:r>
              <w:rPr>
                <w:rFonts w:asciiTheme="majorBidi" w:hAnsiTheme="majorBidi" w:cstheme="majorBidi"/>
                <w:sz w:val="20"/>
                <w:szCs w:val="20"/>
              </w:rPr>
              <w:t>9</w:t>
            </w:r>
          </w:p>
        </w:tc>
        <w:tc>
          <w:tcPr>
            <w:tcW w:w="5244" w:type="dxa"/>
            <w:gridSpan w:val="2"/>
          </w:tcPr>
          <w:p w14:paraId="226F291A" w14:textId="77777777" w:rsidR="00B50586" w:rsidRDefault="00B50586" w:rsidP="00B50586">
            <w:pPr>
              <w:pStyle w:val="NoSpacing"/>
              <w:spacing w:line="276" w:lineRule="auto"/>
              <w:jc w:val="both"/>
              <w:rPr>
                <w:rFonts w:asciiTheme="majorBidi" w:hAnsiTheme="majorBidi" w:cstheme="majorBidi"/>
                <w:noProof/>
                <w:sz w:val="22"/>
                <w:szCs w:val="22"/>
                <w:rtl/>
              </w:rPr>
            </w:pPr>
          </w:p>
          <w:p w14:paraId="1D888F4F" w14:textId="77777777" w:rsidR="00B50586" w:rsidRDefault="00B50586" w:rsidP="00B50586">
            <w:pPr>
              <w:pStyle w:val="NoSpacing"/>
              <w:spacing w:line="276" w:lineRule="auto"/>
              <w:jc w:val="both"/>
              <w:rPr>
                <w:rFonts w:asciiTheme="majorBidi" w:hAnsiTheme="majorBidi" w:cstheme="majorBidi"/>
                <w:noProof/>
                <w:sz w:val="22"/>
                <w:szCs w:val="22"/>
                <w:rtl/>
              </w:rPr>
            </w:pPr>
          </w:p>
          <w:p w14:paraId="1AEE7A68" w14:textId="77777777" w:rsidR="00B50586" w:rsidRDefault="00B50586" w:rsidP="00B50586">
            <w:pPr>
              <w:pStyle w:val="NoSpacing"/>
              <w:spacing w:line="276" w:lineRule="auto"/>
              <w:jc w:val="both"/>
              <w:rPr>
                <w:rFonts w:asciiTheme="majorBidi" w:hAnsiTheme="majorBidi" w:cstheme="majorBidi"/>
                <w:noProof/>
                <w:sz w:val="22"/>
                <w:szCs w:val="22"/>
                <w:rtl/>
              </w:rPr>
            </w:pPr>
          </w:p>
          <w:p w14:paraId="49DA9DCE" w14:textId="77777777" w:rsidR="00BF6F9B" w:rsidRPr="00B50586" w:rsidRDefault="00E2016E" w:rsidP="00B50586">
            <w:pPr>
              <w:pStyle w:val="NoSpacing"/>
              <w:spacing w:line="276" w:lineRule="auto"/>
              <w:jc w:val="both"/>
              <w:rPr>
                <w:rFonts w:asciiTheme="majorBidi" w:hAnsiTheme="majorBidi" w:cstheme="majorBidi"/>
                <w:noProof/>
                <w:sz w:val="22"/>
                <w:szCs w:val="22"/>
              </w:rPr>
            </w:pPr>
            <w:r w:rsidRPr="00B50586">
              <w:rPr>
                <w:rFonts w:asciiTheme="majorBidi" w:hAnsiTheme="majorBidi" w:cstheme="majorBidi"/>
                <w:noProof/>
                <w:sz w:val="22"/>
                <w:szCs w:val="22"/>
              </w:rPr>
              <w:t>The scrub team must ensure they either pass each other face to face or back to back, to avoid the unsterile back of the gown contaminating the aseptic field or personnel.</w:t>
            </w:r>
          </w:p>
        </w:tc>
        <w:tc>
          <w:tcPr>
            <w:tcW w:w="4298" w:type="dxa"/>
          </w:tcPr>
          <w:p w14:paraId="62E4C040" w14:textId="77777777" w:rsidR="00E2016E" w:rsidRPr="00B50586" w:rsidRDefault="00E2016E" w:rsidP="00B50586">
            <w:pPr>
              <w:spacing w:line="276" w:lineRule="auto"/>
              <w:jc w:val="both"/>
              <w:rPr>
                <w:rFonts w:asciiTheme="majorBidi" w:hAnsiTheme="majorBidi" w:cstheme="majorBidi"/>
                <w:noProof/>
                <w:color w:val="000000"/>
                <w:spacing w:val="-1"/>
                <w:sz w:val="22"/>
                <w:szCs w:val="22"/>
              </w:rPr>
            </w:pPr>
          </w:p>
          <w:p w14:paraId="7CB03DF9" w14:textId="77777777" w:rsidR="00BF6F9B" w:rsidRPr="00B50586" w:rsidRDefault="00E2016E" w:rsidP="00B50586">
            <w:pPr>
              <w:spacing w:line="276" w:lineRule="auto"/>
              <w:jc w:val="both"/>
              <w:rPr>
                <w:rFonts w:asciiTheme="majorBidi" w:hAnsiTheme="majorBidi" w:cstheme="majorBidi"/>
                <w:sz w:val="22"/>
                <w:szCs w:val="22"/>
              </w:rPr>
            </w:pPr>
            <w:r w:rsidRPr="00B50586">
              <w:rPr>
                <w:rFonts w:asciiTheme="majorBidi" w:hAnsiTheme="majorBidi" w:cstheme="majorBidi"/>
                <w:sz w:val="22"/>
                <w:szCs w:val="22"/>
              </w:rPr>
              <w:t>Scrubbed personnel are considered sterile from mid-chest to waist and elbows to glove tips only. The back of the gown, the area under the arms, the collar</w:t>
            </w:r>
            <w:r w:rsidR="00E44F35" w:rsidRPr="00B50586">
              <w:rPr>
                <w:rFonts w:asciiTheme="majorBidi" w:hAnsiTheme="majorBidi" w:cstheme="majorBidi"/>
                <w:sz w:val="22"/>
                <w:szCs w:val="22"/>
              </w:rPr>
              <w:t>, the area below the waist and sleeves above the elbows are considered unsterile, as the nurse cannot keep these areas in constant view to ensure their sterility</w:t>
            </w:r>
          </w:p>
        </w:tc>
        <w:tc>
          <w:tcPr>
            <w:tcW w:w="273" w:type="dxa"/>
          </w:tcPr>
          <w:p w14:paraId="10467AC9" w14:textId="77777777" w:rsidR="00BF6F9B" w:rsidRDefault="00BF6F9B" w:rsidP="00B50586">
            <w:pPr>
              <w:spacing w:line="276" w:lineRule="auto"/>
              <w:rPr>
                <w:rFonts w:asciiTheme="majorBidi" w:hAnsiTheme="majorBidi" w:cstheme="majorBidi"/>
                <w:noProof/>
                <w:color w:val="231F20"/>
                <w:spacing w:val="-1"/>
                <w:sz w:val="20"/>
                <w:szCs w:val="20"/>
              </w:rPr>
            </w:pPr>
          </w:p>
        </w:tc>
        <w:tc>
          <w:tcPr>
            <w:tcW w:w="283" w:type="dxa"/>
          </w:tcPr>
          <w:p w14:paraId="7AE13846" w14:textId="77777777" w:rsidR="00BF6F9B" w:rsidRDefault="00BF6F9B" w:rsidP="00B50586">
            <w:pPr>
              <w:spacing w:line="276" w:lineRule="auto"/>
              <w:rPr>
                <w:rFonts w:asciiTheme="majorBidi" w:hAnsiTheme="majorBidi" w:cstheme="majorBidi"/>
                <w:noProof/>
                <w:color w:val="231F20"/>
                <w:spacing w:val="-1"/>
                <w:sz w:val="20"/>
                <w:szCs w:val="20"/>
              </w:rPr>
            </w:pPr>
          </w:p>
        </w:tc>
        <w:tc>
          <w:tcPr>
            <w:tcW w:w="284" w:type="dxa"/>
          </w:tcPr>
          <w:p w14:paraId="2D38CBAB" w14:textId="77777777" w:rsidR="00BF6F9B" w:rsidRDefault="00BF6F9B" w:rsidP="00B50586">
            <w:pPr>
              <w:spacing w:line="276" w:lineRule="auto"/>
              <w:rPr>
                <w:rFonts w:asciiTheme="majorBidi" w:hAnsiTheme="majorBidi" w:cstheme="majorBidi"/>
                <w:noProof/>
                <w:color w:val="231F20"/>
                <w:spacing w:val="-1"/>
                <w:sz w:val="20"/>
                <w:szCs w:val="20"/>
              </w:rPr>
            </w:pPr>
          </w:p>
        </w:tc>
        <w:tc>
          <w:tcPr>
            <w:tcW w:w="283" w:type="dxa"/>
          </w:tcPr>
          <w:p w14:paraId="76EA2ADF" w14:textId="77777777" w:rsidR="00BF6F9B" w:rsidRDefault="00BF6F9B" w:rsidP="00B50586">
            <w:pPr>
              <w:spacing w:line="280" w:lineRule="exact"/>
              <w:rPr>
                <w:rFonts w:asciiTheme="majorBidi" w:hAnsiTheme="majorBidi" w:cstheme="majorBidi"/>
                <w:noProof/>
                <w:color w:val="231F20"/>
                <w:spacing w:val="-1"/>
                <w:sz w:val="20"/>
                <w:szCs w:val="20"/>
              </w:rPr>
            </w:pPr>
          </w:p>
        </w:tc>
        <w:tc>
          <w:tcPr>
            <w:tcW w:w="284" w:type="dxa"/>
          </w:tcPr>
          <w:p w14:paraId="107B9F5B" w14:textId="77777777" w:rsidR="00BF6F9B" w:rsidRDefault="00BF6F9B" w:rsidP="00B50586">
            <w:pPr>
              <w:spacing w:line="280" w:lineRule="exact"/>
              <w:rPr>
                <w:rFonts w:asciiTheme="majorBidi" w:hAnsiTheme="majorBidi" w:cstheme="majorBidi"/>
                <w:noProof/>
                <w:color w:val="231F20"/>
                <w:spacing w:val="-1"/>
                <w:sz w:val="20"/>
                <w:szCs w:val="20"/>
              </w:rPr>
            </w:pPr>
          </w:p>
        </w:tc>
      </w:tr>
      <w:tr w:rsidR="00B50586" w:rsidRPr="008D705D" w14:paraId="035068B1" w14:textId="77777777" w:rsidTr="00B50586">
        <w:tc>
          <w:tcPr>
            <w:tcW w:w="534" w:type="dxa"/>
          </w:tcPr>
          <w:p w14:paraId="33FD6207" w14:textId="77777777" w:rsidR="00B50586" w:rsidRDefault="00B50586" w:rsidP="00B50586">
            <w:pPr>
              <w:spacing w:line="244" w:lineRule="exact"/>
              <w:ind w:left="108" w:right="-239"/>
              <w:rPr>
                <w:rFonts w:asciiTheme="majorBidi" w:hAnsiTheme="majorBidi" w:cstheme="majorBidi"/>
                <w:sz w:val="20"/>
                <w:szCs w:val="20"/>
              </w:rPr>
            </w:pPr>
            <w:r>
              <w:rPr>
                <w:rFonts w:asciiTheme="majorBidi" w:hAnsiTheme="majorBidi" w:cstheme="majorBidi"/>
                <w:sz w:val="20"/>
                <w:szCs w:val="20"/>
              </w:rPr>
              <w:t>10</w:t>
            </w:r>
          </w:p>
        </w:tc>
        <w:tc>
          <w:tcPr>
            <w:tcW w:w="9542" w:type="dxa"/>
            <w:gridSpan w:val="3"/>
          </w:tcPr>
          <w:p w14:paraId="1AA67419" w14:textId="77777777" w:rsidR="00B50586" w:rsidRPr="00B50586" w:rsidRDefault="00B50586" w:rsidP="00B50586">
            <w:pPr>
              <w:spacing w:line="276" w:lineRule="auto"/>
              <w:rPr>
                <w:rFonts w:asciiTheme="majorBidi" w:hAnsiTheme="majorBidi" w:cstheme="majorBidi"/>
                <w:noProof/>
                <w:color w:val="000000"/>
                <w:spacing w:val="-1"/>
                <w:sz w:val="22"/>
                <w:szCs w:val="22"/>
              </w:rPr>
            </w:pPr>
            <w:r w:rsidRPr="00B50586">
              <w:rPr>
                <w:rFonts w:asciiTheme="majorBidi" w:hAnsiTheme="majorBidi" w:cstheme="majorBidi"/>
                <w:noProof/>
                <w:color w:val="000000"/>
                <w:spacing w:val="-1"/>
                <w:sz w:val="22"/>
                <w:szCs w:val="22"/>
              </w:rPr>
              <w:t>It is not necessary to record or report this procedure</w:t>
            </w:r>
          </w:p>
        </w:tc>
        <w:tc>
          <w:tcPr>
            <w:tcW w:w="273" w:type="dxa"/>
          </w:tcPr>
          <w:p w14:paraId="7EC0967B" w14:textId="77777777" w:rsidR="00B50586" w:rsidRDefault="00B50586" w:rsidP="00B50586">
            <w:pPr>
              <w:spacing w:line="276" w:lineRule="auto"/>
              <w:rPr>
                <w:rFonts w:asciiTheme="majorBidi" w:hAnsiTheme="majorBidi" w:cstheme="majorBidi"/>
                <w:noProof/>
                <w:color w:val="231F20"/>
                <w:spacing w:val="-1"/>
                <w:sz w:val="20"/>
                <w:szCs w:val="20"/>
              </w:rPr>
            </w:pPr>
          </w:p>
        </w:tc>
        <w:tc>
          <w:tcPr>
            <w:tcW w:w="283" w:type="dxa"/>
          </w:tcPr>
          <w:p w14:paraId="3D59DDC0" w14:textId="77777777" w:rsidR="00B50586" w:rsidRDefault="00B50586" w:rsidP="00B50586">
            <w:pPr>
              <w:spacing w:line="276" w:lineRule="auto"/>
              <w:rPr>
                <w:rFonts w:asciiTheme="majorBidi" w:hAnsiTheme="majorBidi" w:cstheme="majorBidi"/>
                <w:noProof/>
                <w:color w:val="231F20"/>
                <w:spacing w:val="-1"/>
                <w:sz w:val="20"/>
                <w:szCs w:val="20"/>
              </w:rPr>
            </w:pPr>
          </w:p>
        </w:tc>
        <w:tc>
          <w:tcPr>
            <w:tcW w:w="284" w:type="dxa"/>
          </w:tcPr>
          <w:p w14:paraId="3B9CEC56" w14:textId="77777777" w:rsidR="00B50586" w:rsidRDefault="00B50586" w:rsidP="00B50586">
            <w:pPr>
              <w:spacing w:line="276" w:lineRule="auto"/>
              <w:rPr>
                <w:rFonts w:asciiTheme="majorBidi" w:hAnsiTheme="majorBidi" w:cstheme="majorBidi"/>
                <w:noProof/>
                <w:color w:val="231F20"/>
                <w:spacing w:val="-1"/>
                <w:sz w:val="20"/>
                <w:szCs w:val="20"/>
              </w:rPr>
            </w:pPr>
          </w:p>
        </w:tc>
        <w:tc>
          <w:tcPr>
            <w:tcW w:w="283" w:type="dxa"/>
          </w:tcPr>
          <w:p w14:paraId="0E237410" w14:textId="77777777" w:rsidR="00B50586" w:rsidRDefault="00B50586" w:rsidP="00B50586">
            <w:pPr>
              <w:spacing w:line="280" w:lineRule="exact"/>
              <w:rPr>
                <w:rFonts w:asciiTheme="majorBidi" w:hAnsiTheme="majorBidi" w:cstheme="majorBidi"/>
                <w:noProof/>
                <w:color w:val="231F20"/>
                <w:spacing w:val="-1"/>
                <w:sz w:val="20"/>
                <w:szCs w:val="20"/>
              </w:rPr>
            </w:pPr>
          </w:p>
        </w:tc>
        <w:tc>
          <w:tcPr>
            <w:tcW w:w="284" w:type="dxa"/>
          </w:tcPr>
          <w:p w14:paraId="012854F8" w14:textId="77777777" w:rsidR="00B50586" w:rsidRDefault="00B50586" w:rsidP="00B50586">
            <w:pPr>
              <w:spacing w:line="280" w:lineRule="exact"/>
              <w:rPr>
                <w:rFonts w:asciiTheme="majorBidi" w:hAnsiTheme="majorBidi" w:cstheme="majorBidi"/>
                <w:noProof/>
                <w:color w:val="231F20"/>
                <w:spacing w:val="-1"/>
                <w:sz w:val="20"/>
                <w:szCs w:val="20"/>
              </w:rPr>
            </w:pPr>
          </w:p>
        </w:tc>
      </w:tr>
    </w:tbl>
    <w:p w14:paraId="3ECD036D" w14:textId="77777777" w:rsidR="005B5B1B" w:rsidRDefault="005B5B1B" w:rsidP="00E73A68">
      <w:pPr>
        <w:spacing w:line="480" w:lineRule="auto"/>
        <w:rPr>
          <w:rFonts w:asciiTheme="majorBidi" w:hAnsiTheme="majorBidi" w:cstheme="majorBidi"/>
          <w:b/>
          <w:bCs/>
          <w:noProof/>
          <w:color w:val="3B3E41"/>
          <w:spacing w:val="7"/>
        </w:rPr>
      </w:pPr>
    </w:p>
    <w:p w14:paraId="5A09499E" w14:textId="77777777" w:rsidR="00F75E50" w:rsidRPr="005B5B1B" w:rsidRDefault="00F75E50" w:rsidP="00F75E50">
      <w:pPr>
        <w:spacing w:line="480" w:lineRule="auto"/>
        <w:rPr>
          <w:rFonts w:asciiTheme="majorBidi" w:hAnsiTheme="majorBidi" w:cstheme="majorBidi"/>
          <w:b/>
          <w:bCs/>
          <w:noProof/>
          <w:color w:val="3B3E41"/>
          <w:spacing w:val="7"/>
        </w:rPr>
      </w:pPr>
      <w:r w:rsidRPr="005B5B1B">
        <w:rPr>
          <w:rFonts w:asciiTheme="majorBidi" w:hAnsiTheme="majorBidi" w:cstheme="majorBidi"/>
          <w:b/>
          <w:bCs/>
          <w:noProof/>
          <w:color w:val="3B3E41"/>
          <w:spacing w:val="7"/>
        </w:rPr>
        <w:t>D- Dependent</w:t>
      </w:r>
      <w:r w:rsidR="006A6836">
        <w:rPr>
          <w:rFonts w:asciiTheme="majorBidi" w:hAnsiTheme="majorBidi" w:cstheme="majorBidi"/>
          <w:b/>
          <w:bCs/>
          <w:noProof/>
          <w:color w:val="3B3E41"/>
          <w:spacing w:val="7"/>
        </w:rPr>
        <w:t xml:space="preserve">, </w:t>
      </w:r>
      <w:r w:rsidRPr="005B5B1B">
        <w:rPr>
          <w:rFonts w:asciiTheme="majorBidi" w:hAnsiTheme="majorBidi" w:cstheme="majorBidi"/>
          <w:b/>
          <w:bCs/>
          <w:noProof/>
          <w:color w:val="3B3E41"/>
          <w:spacing w:val="7"/>
        </w:rPr>
        <w:t>M- Marginal</w:t>
      </w:r>
      <w:r w:rsidR="006A6836">
        <w:rPr>
          <w:rFonts w:asciiTheme="majorBidi" w:hAnsiTheme="majorBidi" w:cstheme="majorBidi"/>
          <w:b/>
          <w:bCs/>
          <w:noProof/>
          <w:color w:val="3B3E41"/>
          <w:spacing w:val="7"/>
        </w:rPr>
        <w:t xml:space="preserve">, </w:t>
      </w:r>
      <w:r w:rsidRPr="005B5B1B">
        <w:rPr>
          <w:rFonts w:asciiTheme="majorBidi" w:hAnsiTheme="majorBidi" w:cstheme="majorBidi"/>
          <w:b/>
          <w:bCs/>
          <w:noProof/>
          <w:color w:val="3B3E41"/>
          <w:spacing w:val="7"/>
        </w:rPr>
        <w:t>A-Assisted</w:t>
      </w:r>
      <w:r w:rsidR="006A6836">
        <w:rPr>
          <w:rFonts w:asciiTheme="majorBidi" w:hAnsiTheme="majorBidi" w:cstheme="majorBidi"/>
          <w:b/>
          <w:bCs/>
          <w:noProof/>
          <w:color w:val="3B3E41"/>
          <w:spacing w:val="7"/>
        </w:rPr>
        <w:t xml:space="preserve">, </w:t>
      </w:r>
      <w:r w:rsidRPr="005B5B1B">
        <w:rPr>
          <w:rFonts w:asciiTheme="majorBidi" w:hAnsiTheme="majorBidi" w:cstheme="majorBidi"/>
          <w:b/>
          <w:bCs/>
          <w:noProof/>
          <w:color w:val="3B3E41"/>
          <w:spacing w:val="7"/>
        </w:rPr>
        <w:t>S- Supervised</w:t>
      </w:r>
      <w:r w:rsidR="006A6836">
        <w:rPr>
          <w:rFonts w:asciiTheme="majorBidi" w:hAnsiTheme="majorBidi" w:cstheme="majorBidi"/>
          <w:b/>
          <w:bCs/>
          <w:noProof/>
          <w:color w:val="3B3E41"/>
          <w:spacing w:val="7"/>
        </w:rPr>
        <w:t xml:space="preserve">, </w:t>
      </w:r>
      <w:r w:rsidRPr="005B5B1B">
        <w:rPr>
          <w:rFonts w:asciiTheme="majorBidi" w:hAnsiTheme="majorBidi" w:cstheme="majorBidi"/>
          <w:b/>
          <w:bCs/>
          <w:noProof/>
          <w:color w:val="3B3E41"/>
          <w:spacing w:val="7"/>
        </w:rPr>
        <w:t>I- Independent</w:t>
      </w:r>
      <w:r w:rsidR="006A6836">
        <w:rPr>
          <w:rFonts w:asciiTheme="majorBidi" w:hAnsiTheme="majorBidi" w:cstheme="majorBidi"/>
          <w:b/>
          <w:bCs/>
          <w:noProof/>
          <w:color w:val="3B3E41"/>
          <w:spacing w:val="7"/>
        </w:rPr>
        <w:t>.</w:t>
      </w:r>
    </w:p>
    <w:p w14:paraId="315A1BE6" w14:textId="77777777" w:rsidR="006505A3" w:rsidRPr="008D705D" w:rsidRDefault="006505A3" w:rsidP="00E73A68">
      <w:pPr>
        <w:spacing w:line="480" w:lineRule="auto"/>
        <w:rPr>
          <w:rFonts w:asciiTheme="majorBidi" w:hAnsiTheme="majorBidi" w:cstheme="majorBidi"/>
          <w:color w:val="3B3E41"/>
          <w:spacing w:val="7"/>
          <w:sz w:val="20"/>
          <w:szCs w:val="20"/>
          <w:shd w:val="clear" w:color="auto" w:fill="FFFFFF"/>
        </w:rPr>
      </w:pPr>
    </w:p>
    <w:sectPr w:rsidR="006505A3" w:rsidRPr="008D705D" w:rsidSect="00602B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1D8D"/>
    <w:multiLevelType w:val="hybridMultilevel"/>
    <w:tmpl w:val="B17A1F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1F70D5"/>
    <w:multiLevelType w:val="hybridMultilevel"/>
    <w:tmpl w:val="CCD6E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4339A"/>
    <w:multiLevelType w:val="hybridMultilevel"/>
    <w:tmpl w:val="BA9A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F1E60"/>
    <w:multiLevelType w:val="hybridMultilevel"/>
    <w:tmpl w:val="1152D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42F0A"/>
    <w:multiLevelType w:val="multilevel"/>
    <w:tmpl w:val="BCBC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5330C"/>
    <w:multiLevelType w:val="hybridMultilevel"/>
    <w:tmpl w:val="E5965C7A"/>
    <w:lvl w:ilvl="0" w:tplc="F38CF3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3755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30532F4"/>
    <w:multiLevelType w:val="hybridMultilevel"/>
    <w:tmpl w:val="0328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A77B7"/>
    <w:multiLevelType w:val="hybridMultilevel"/>
    <w:tmpl w:val="DF02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F4A8F"/>
    <w:multiLevelType w:val="hybridMultilevel"/>
    <w:tmpl w:val="944A58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3F2E4C"/>
    <w:multiLevelType w:val="hybridMultilevel"/>
    <w:tmpl w:val="5F2CAA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C762A"/>
    <w:multiLevelType w:val="hybridMultilevel"/>
    <w:tmpl w:val="DE9821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36369795">
    <w:abstractNumId w:val="7"/>
  </w:num>
  <w:num w:numId="2" w16cid:durableId="133109853">
    <w:abstractNumId w:val="3"/>
  </w:num>
  <w:num w:numId="3" w16cid:durableId="608515075">
    <w:abstractNumId w:val="2"/>
  </w:num>
  <w:num w:numId="4" w16cid:durableId="1912545942">
    <w:abstractNumId w:val="8"/>
  </w:num>
  <w:num w:numId="5" w16cid:durableId="1641307607">
    <w:abstractNumId w:val="6"/>
  </w:num>
  <w:num w:numId="6" w16cid:durableId="604003160">
    <w:abstractNumId w:val="1"/>
  </w:num>
  <w:num w:numId="7" w16cid:durableId="1692103960">
    <w:abstractNumId w:val="10"/>
  </w:num>
  <w:num w:numId="8" w16cid:durableId="955065272">
    <w:abstractNumId w:val="0"/>
  </w:num>
  <w:num w:numId="9" w16cid:durableId="1526947495">
    <w:abstractNumId w:val="4"/>
  </w:num>
  <w:num w:numId="10" w16cid:durableId="1800298943">
    <w:abstractNumId w:val="5"/>
  </w:num>
  <w:num w:numId="11" w16cid:durableId="1522082534">
    <w:abstractNumId w:val="9"/>
  </w:num>
  <w:num w:numId="12" w16cid:durableId="5109188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isplayBackgroundShape/>
  <w:proofState w:spelling="clean" w:grammar="clean"/>
  <w:defaultTabStop w:val="720"/>
  <w:drawingGridHorizontalSpacing w:val="12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321951"/>
    <w:rsid w:val="000342A4"/>
    <w:rsid w:val="00053057"/>
    <w:rsid w:val="000922BC"/>
    <w:rsid w:val="000A1444"/>
    <w:rsid w:val="000B21BF"/>
    <w:rsid w:val="000B2A05"/>
    <w:rsid w:val="000C4CAF"/>
    <w:rsid w:val="000C6430"/>
    <w:rsid w:val="000D7CD3"/>
    <w:rsid w:val="000E270B"/>
    <w:rsid w:val="000E5D25"/>
    <w:rsid w:val="00101E9E"/>
    <w:rsid w:val="00111876"/>
    <w:rsid w:val="001138BF"/>
    <w:rsid w:val="00114A13"/>
    <w:rsid w:val="001224D5"/>
    <w:rsid w:val="00123172"/>
    <w:rsid w:val="00126E43"/>
    <w:rsid w:val="0013073C"/>
    <w:rsid w:val="00142169"/>
    <w:rsid w:val="00142BB3"/>
    <w:rsid w:val="00151A42"/>
    <w:rsid w:val="00160EA9"/>
    <w:rsid w:val="00161EDE"/>
    <w:rsid w:val="0016267F"/>
    <w:rsid w:val="00166AA3"/>
    <w:rsid w:val="001740C4"/>
    <w:rsid w:val="0017426B"/>
    <w:rsid w:val="001764C1"/>
    <w:rsid w:val="001809F8"/>
    <w:rsid w:val="001845E8"/>
    <w:rsid w:val="001960EE"/>
    <w:rsid w:val="001D3079"/>
    <w:rsid w:val="001E1FE1"/>
    <w:rsid w:val="001E3595"/>
    <w:rsid w:val="00225D79"/>
    <w:rsid w:val="00235A01"/>
    <w:rsid w:val="00236CAD"/>
    <w:rsid w:val="00240563"/>
    <w:rsid w:val="00245035"/>
    <w:rsid w:val="00253340"/>
    <w:rsid w:val="00255A83"/>
    <w:rsid w:val="00271320"/>
    <w:rsid w:val="00273D46"/>
    <w:rsid w:val="002C078C"/>
    <w:rsid w:val="002C0A8C"/>
    <w:rsid w:val="002C379C"/>
    <w:rsid w:val="002C643F"/>
    <w:rsid w:val="002D4BF6"/>
    <w:rsid w:val="002D7659"/>
    <w:rsid w:val="002E6F72"/>
    <w:rsid w:val="002F1613"/>
    <w:rsid w:val="00301C5C"/>
    <w:rsid w:val="00305443"/>
    <w:rsid w:val="00321951"/>
    <w:rsid w:val="0033792A"/>
    <w:rsid w:val="00380641"/>
    <w:rsid w:val="003874F2"/>
    <w:rsid w:val="003A187F"/>
    <w:rsid w:val="003E0C9E"/>
    <w:rsid w:val="003E4078"/>
    <w:rsid w:val="003E6259"/>
    <w:rsid w:val="004050E1"/>
    <w:rsid w:val="004258F3"/>
    <w:rsid w:val="00431F82"/>
    <w:rsid w:val="00433EC2"/>
    <w:rsid w:val="00435A32"/>
    <w:rsid w:val="004402B0"/>
    <w:rsid w:val="00466C88"/>
    <w:rsid w:val="00466F23"/>
    <w:rsid w:val="00473651"/>
    <w:rsid w:val="00474C61"/>
    <w:rsid w:val="004C7FCC"/>
    <w:rsid w:val="004D1F93"/>
    <w:rsid w:val="004E624A"/>
    <w:rsid w:val="005045E5"/>
    <w:rsid w:val="00543C26"/>
    <w:rsid w:val="005460EA"/>
    <w:rsid w:val="00556D55"/>
    <w:rsid w:val="0056070F"/>
    <w:rsid w:val="00565165"/>
    <w:rsid w:val="00566530"/>
    <w:rsid w:val="00567E1C"/>
    <w:rsid w:val="00577E5E"/>
    <w:rsid w:val="005A0645"/>
    <w:rsid w:val="005B0F64"/>
    <w:rsid w:val="005B5B1B"/>
    <w:rsid w:val="005B7D08"/>
    <w:rsid w:val="005D275D"/>
    <w:rsid w:val="005F36D0"/>
    <w:rsid w:val="005F44C2"/>
    <w:rsid w:val="005F5D58"/>
    <w:rsid w:val="005F707B"/>
    <w:rsid w:val="00602B1D"/>
    <w:rsid w:val="0061257B"/>
    <w:rsid w:val="006505A3"/>
    <w:rsid w:val="006541F2"/>
    <w:rsid w:val="00661B7A"/>
    <w:rsid w:val="00674ACD"/>
    <w:rsid w:val="0069482C"/>
    <w:rsid w:val="006A26F6"/>
    <w:rsid w:val="006A6836"/>
    <w:rsid w:val="006B63AA"/>
    <w:rsid w:val="006D5BE5"/>
    <w:rsid w:val="006E22DA"/>
    <w:rsid w:val="006F725D"/>
    <w:rsid w:val="00706657"/>
    <w:rsid w:val="00717AC8"/>
    <w:rsid w:val="00730D5F"/>
    <w:rsid w:val="007366B3"/>
    <w:rsid w:val="00736DEF"/>
    <w:rsid w:val="007373CF"/>
    <w:rsid w:val="00794D03"/>
    <w:rsid w:val="007A6C4C"/>
    <w:rsid w:val="007B036B"/>
    <w:rsid w:val="007B4906"/>
    <w:rsid w:val="007B61EE"/>
    <w:rsid w:val="007D1818"/>
    <w:rsid w:val="007E1C04"/>
    <w:rsid w:val="007F4D79"/>
    <w:rsid w:val="007F5968"/>
    <w:rsid w:val="00802B9B"/>
    <w:rsid w:val="00812700"/>
    <w:rsid w:val="00816992"/>
    <w:rsid w:val="00852C51"/>
    <w:rsid w:val="008560C9"/>
    <w:rsid w:val="0086710D"/>
    <w:rsid w:val="00872E18"/>
    <w:rsid w:val="00886907"/>
    <w:rsid w:val="008912A4"/>
    <w:rsid w:val="008B3877"/>
    <w:rsid w:val="008B4517"/>
    <w:rsid w:val="008C49B8"/>
    <w:rsid w:val="008D1024"/>
    <w:rsid w:val="008D4BAC"/>
    <w:rsid w:val="008D62C3"/>
    <w:rsid w:val="008D705D"/>
    <w:rsid w:val="008F003E"/>
    <w:rsid w:val="00907324"/>
    <w:rsid w:val="009347BA"/>
    <w:rsid w:val="0095683C"/>
    <w:rsid w:val="009709B5"/>
    <w:rsid w:val="00973E69"/>
    <w:rsid w:val="00983132"/>
    <w:rsid w:val="009A1704"/>
    <w:rsid w:val="009A56BE"/>
    <w:rsid w:val="009C6AD5"/>
    <w:rsid w:val="009E5498"/>
    <w:rsid w:val="009E65B5"/>
    <w:rsid w:val="009F192B"/>
    <w:rsid w:val="00A109E8"/>
    <w:rsid w:val="00A11F2E"/>
    <w:rsid w:val="00A120E6"/>
    <w:rsid w:val="00A16CA0"/>
    <w:rsid w:val="00A34342"/>
    <w:rsid w:val="00A35255"/>
    <w:rsid w:val="00A37E7C"/>
    <w:rsid w:val="00A445FF"/>
    <w:rsid w:val="00A4609A"/>
    <w:rsid w:val="00A64E2B"/>
    <w:rsid w:val="00A65B63"/>
    <w:rsid w:val="00A703EC"/>
    <w:rsid w:val="00A82DB1"/>
    <w:rsid w:val="00A857AF"/>
    <w:rsid w:val="00A86F82"/>
    <w:rsid w:val="00AB6F94"/>
    <w:rsid w:val="00AB7893"/>
    <w:rsid w:val="00AD6ECA"/>
    <w:rsid w:val="00AE6616"/>
    <w:rsid w:val="00AF0914"/>
    <w:rsid w:val="00AF35F4"/>
    <w:rsid w:val="00AF7AC3"/>
    <w:rsid w:val="00B04772"/>
    <w:rsid w:val="00B16E39"/>
    <w:rsid w:val="00B231C8"/>
    <w:rsid w:val="00B233C7"/>
    <w:rsid w:val="00B23DE7"/>
    <w:rsid w:val="00B3235E"/>
    <w:rsid w:val="00B3582D"/>
    <w:rsid w:val="00B50586"/>
    <w:rsid w:val="00B629E0"/>
    <w:rsid w:val="00B73997"/>
    <w:rsid w:val="00B84347"/>
    <w:rsid w:val="00B86D9E"/>
    <w:rsid w:val="00B9299C"/>
    <w:rsid w:val="00B948F0"/>
    <w:rsid w:val="00B968AE"/>
    <w:rsid w:val="00BC4DAA"/>
    <w:rsid w:val="00BD0BBB"/>
    <w:rsid w:val="00BF6038"/>
    <w:rsid w:val="00BF60A5"/>
    <w:rsid w:val="00BF6F9B"/>
    <w:rsid w:val="00C0227E"/>
    <w:rsid w:val="00C0263C"/>
    <w:rsid w:val="00C42562"/>
    <w:rsid w:val="00C42ED4"/>
    <w:rsid w:val="00C54424"/>
    <w:rsid w:val="00C579B4"/>
    <w:rsid w:val="00C631DD"/>
    <w:rsid w:val="00C73CF0"/>
    <w:rsid w:val="00C83A6D"/>
    <w:rsid w:val="00C90114"/>
    <w:rsid w:val="00CA47C3"/>
    <w:rsid w:val="00CB37E8"/>
    <w:rsid w:val="00CC22FC"/>
    <w:rsid w:val="00CD408B"/>
    <w:rsid w:val="00CE2878"/>
    <w:rsid w:val="00CF0309"/>
    <w:rsid w:val="00CF2646"/>
    <w:rsid w:val="00CF37C6"/>
    <w:rsid w:val="00CF4DF6"/>
    <w:rsid w:val="00D24BF3"/>
    <w:rsid w:val="00D261E9"/>
    <w:rsid w:val="00D30132"/>
    <w:rsid w:val="00D31E7E"/>
    <w:rsid w:val="00D506E6"/>
    <w:rsid w:val="00D51DA5"/>
    <w:rsid w:val="00D64C3C"/>
    <w:rsid w:val="00D9257A"/>
    <w:rsid w:val="00D97C1D"/>
    <w:rsid w:val="00DA0EB5"/>
    <w:rsid w:val="00DA11D0"/>
    <w:rsid w:val="00DA62BE"/>
    <w:rsid w:val="00DA709C"/>
    <w:rsid w:val="00DA753D"/>
    <w:rsid w:val="00DB05F1"/>
    <w:rsid w:val="00DB608B"/>
    <w:rsid w:val="00DC29F9"/>
    <w:rsid w:val="00DC4281"/>
    <w:rsid w:val="00DD1B66"/>
    <w:rsid w:val="00DD584A"/>
    <w:rsid w:val="00DD7CF7"/>
    <w:rsid w:val="00DE69EB"/>
    <w:rsid w:val="00DE7296"/>
    <w:rsid w:val="00E0433D"/>
    <w:rsid w:val="00E2016E"/>
    <w:rsid w:val="00E31B28"/>
    <w:rsid w:val="00E448F2"/>
    <w:rsid w:val="00E44F35"/>
    <w:rsid w:val="00E458B5"/>
    <w:rsid w:val="00E46702"/>
    <w:rsid w:val="00E476EF"/>
    <w:rsid w:val="00E527FC"/>
    <w:rsid w:val="00E5373A"/>
    <w:rsid w:val="00E56363"/>
    <w:rsid w:val="00E71302"/>
    <w:rsid w:val="00E73A68"/>
    <w:rsid w:val="00E7589A"/>
    <w:rsid w:val="00E960C0"/>
    <w:rsid w:val="00EA61C2"/>
    <w:rsid w:val="00F12319"/>
    <w:rsid w:val="00F16923"/>
    <w:rsid w:val="00F21551"/>
    <w:rsid w:val="00F34BD9"/>
    <w:rsid w:val="00F36C08"/>
    <w:rsid w:val="00F37D96"/>
    <w:rsid w:val="00F422BB"/>
    <w:rsid w:val="00F46A8D"/>
    <w:rsid w:val="00F67424"/>
    <w:rsid w:val="00F70CFE"/>
    <w:rsid w:val="00F7238A"/>
    <w:rsid w:val="00F75E50"/>
    <w:rsid w:val="00F815B5"/>
    <w:rsid w:val="00F852C2"/>
    <w:rsid w:val="00F957F6"/>
    <w:rsid w:val="00FA2EF5"/>
    <w:rsid w:val="00FA7FF7"/>
    <w:rsid w:val="00FD313A"/>
    <w:rsid w:val="00FE0250"/>
    <w:rsid w:val="00FE5E08"/>
    <w:rsid w:val="00FF3E0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90A4EA"/>
  <w15:docId w15:val="{27CCA47D-F2F6-DC44-83EA-D92D6E82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81"/>
  </w:style>
  <w:style w:type="paragraph" w:styleId="Heading1">
    <w:name w:val="heading 1"/>
    <w:basedOn w:val="Normal"/>
    <w:next w:val="Normal"/>
    <w:link w:val="Heading1Char"/>
    <w:uiPriority w:val="9"/>
    <w:qFormat/>
    <w:rsid w:val="00A109E8"/>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A109E8"/>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09E8"/>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109E8"/>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109E8"/>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109E8"/>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109E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109E8"/>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109E8"/>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22BB"/>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0A1444"/>
    <w:pPr>
      <w:ind w:left="720"/>
      <w:contextualSpacing/>
    </w:pPr>
  </w:style>
  <w:style w:type="character" w:customStyle="1" w:styleId="Heading1Char">
    <w:name w:val="Heading 1 Char"/>
    <w:basedOn w:val="DefaultParagraphFont"/>
    <w:link w:val="Heading1"/>
    <w:uiPriority w:val="9"/>
    <w:rsid w:val="00A109E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A109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09E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09E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09E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109E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109E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109E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109E8"/>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DefaultParagraphFont"/>
    <w:rsid w:val="00CF0309"/>
  </w:style>
  <w:style w:type="character" w:styleId="Hyperlink">
    <w:name w:val="Hyperlink"/>
    <w:basedOn w:val="DefaultParagraphFont"/>
    <w:uiPriority w:val="99"/>
    <w:semiHidden/>
    <w:unhideWhenUsed/>
    <w:rsid w:val="00CF0309"/>
    <w:rPr>
      <w:color w:val="0000FF"/>
      <w:u w:val="single"/>
    </w:rPr>
  </w:style>
  <w:style w:type="paragraph" w:customStyle="1" w:styleId="short">
    <w:name w:val="short"/>
    <w:basedOn w:val="Normal"/>
    <w:rsid w:val="00CF030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A187F"/>
    <w:rPr>
      <w:b/>
      <w:bCs/>
    </w:rPr>
  </w:style>
  <w:style w:type="character" w:styleId="Emphasis">
    <w:name w:val="Emphasis"/>
    <w:basedOn w:val="DefaultParagraphFont"/>
    <w:uiPriority w:val="20"/>
    <w:qFormat/>
    <w:rsid w:val="003A187F"/>
    <w:rPr>
      <w:i/>
      <w:iCs/>
    </w:rPr>
  </w:style>
  <w:style w:type="character" w:customStyle="1" w:styleId="hvr">
    <w:name w:val="hvr"/>
    <w:basedOn w:val="DefaultParagraphFont"/>
    <w:rsid w:val="00151A42"/>
  </w:style>
  <w:style w:type="paragraph" w:customStyle="1" w:styleId="definition-inner-item">
    <w:name w:val="definition-inner-item"/>
    <w:basedOn w:val="Normal"/>
    <w:rsid w:val="00151A42"/>
    <w:pPr>
      <w:spacing w:before="100" w:beforeAutospacing="1" w:after="100" w:afterAutospacing="1"/>
    </w:pPr>
    <w:rPr>
      <w:rFonts w:ascii="Times New Roman" w:eastAsia="Times New Roman" w:hAnsi="Times New Roman" w:cs="Times New Roman"/>
    </w:rPr>
  </w:style>
  <w:style w:type="character" w:customStyle="1" w:styleId="intro-colon">
    <w:name w:val="intro-colon"/>
    <w:basedOn w:val="DefaultParagraphFont"/>
    <w:rsid w:val="00151A42"/>
  </w:style>
  <w:style w:type="paragraph" w:styleId="BalloonText">
    <w:name w:val="Balloon Text"/>
    <w:basedOn w:val="Normal"/>
    <w:link w:val="BalloonTextChar"/>
    <w:uiPriority w:val="99"/>
    <w:semiHidden/>
    <w:unhideWhenUsed/>
    <w:rsid w:val="002C643F"/>
    <w:rPr>
      <w:rFonts w:ascii="Tahoma" w:hAnsi="Tahoma" w:cs="Tahoma"/>
      <w:sz w:val="16"/>
      <w:szCs w:val="16"/>
    </w:rPr>
  </w:style>
  <w:style w:type="character" w:customStyle="1" w:styleId="BalloonTextChar">
    <w:name w:val="Balloon Text Char"/>
    <w:basedOn w:val="DefaultParagraphFont"/>
    <w:link w:val="BalloonText"/>
    <w:uiPriority w:val="99"/>
    <w:semiHidden/>
    <w:rsid w:val="002C643F"/>
    <w:rPr>
      <w:rFonts w:ascii="Tahoma" w:hAnsi="Tahoma" w:cs="Tahoma"/>
      <w:sz w:val="16"/>
      <w:szCs w:val="16"/>
    </w:rPr>
  </w:style>
  <w:style w:type="paragraph" w:styleId="Header">
    <w:name w:val="header"/>
    <w:basedOn w:val="Normal"/>
    <w:link w:val="HeaderChar"/>
    <w:uiPriority w:val="99"/>
    <w:unhideWhenUsed/>
    <w:rsid w:val="000922BC"/>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0922BC"/>
    <w:rPr>
      <w:rFonts w:eastAsiaTheme="minorHAnsi"/>
      <w:sz w:val="22"/>
      <w:szCs w:val="22"/>
    </w:rPr>
  </w:style>
  <w:style w:type="paragraph" w:styleId="NoSpacing">
    <w:name w:val="No Spacing"/>
    <w:uiPriority w:val="1"/>
    <w:qFormat/>
    <w:rsid w:val="00B5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21977">
      <w:bodyDiv w:val="1"/>
      <w:marLeft w:val="0"/>
      <w:marRight w:val="0"/>
      <w:marTop w:val="0"/>
      <w:marBottom w:val="0"/>
      <w:divBdr>
        <w:top w:val="none" w:sz="0" w:space="0" w:color="auto"/>
        <w:left w:val="none" w:sz="0" w:space="0" w:color="auto"/>
        <w:bottom w:val="none" w:sz="0" w:space="0" w:color="auto"/>
        <w:right w:val="none" w:sz="0" w:space="0" w:color="auto"/>
      </w:divBdr>
    </w:div>
    <w:div w:id="12336157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33">
          <w:marLeft w:val="0"/>
          <w:marRight w:val="0"/>
          <w:marTop w:val="0"/>
          <w:marBottom w:val="0"/>
          <w:divBdr>
            <w:top w:val="none" w:sz="0" w:space="0" w:color="auto"/>
            <w:left w:val="none" w:sz="0" w:space="0" w:color="auto"/>
            <w:bottom w:val="none" w:sz="0" w:space="0" w:color="auto"/>
            <w:right w:val="none" w:sz="0" w:space="0" w:color="auto"/>
          </w:divBdr>
          <w:divsChild>
            <w:div w:id="1414087265">
              <w:marLeft w:val="0"/>
              <w:marRight w:val="0"/>
              <w:marTop w:val="0"/>
              <w:marBottom w:val="0"/>
              <w:divBdr>
                <w:top w:val="none" w:sz="0" w:space="0" w:color="auto"/>
                <w:left w:val="none" w:sz="0" w:space="0" w:color="auto"/>
                <w:bottom w:val="none" w:sz="0" w:space="0" w:color="auto"/>
                <w:right w:val="none" w:sz="0" w:space="0" w:color="auto"/>
              </w:divBdr>
              <w:divsChild>
                <w:div w:id="1771385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5375681">
      <w:bodyDiv w:val="1"/>
      <w:marLeft w:val="0"/>
      <w:marRight w:val="0"/>
      <w:marTop w:val="0"/>
      <w:marBottom w:val="0"/>
      <w:divBdr>
        <w:top w:val="none" w:sz="0" w:space="0" w:color="auto"/>
        <w:left w:val="none" w:sz="0" w:space="0" w:color="auto"/>
        <w:bottom w:val="none" w:sz="0" w:space="0" w:color="auto"/>
        <w:right w:val="none" w:sz="0" w:space="0" w:color="auto"/>
      </w:divBdr>
    </w:div>
    <w:div w:id="2047680371">
      <w:bodyDiv w:val="1"/>
      <w:marLeft w:val="0"/>
      <w:marRight w:val="0"/>
      <w:marTop w:val="0"/>
      <w:marBottom w:val="0"/>
      <w:divBdr>
        <w:top w:val="none" w:sz="0" w:space="0" w:color="auto"/>
        <w:left w:val="none" w:sz="0" w:space="0" w:color="auto"/>
        <w:bottom w:val="none" w:sz="0" w:space="0" w:color="auto"/>
        <w:right w:val="none" w:sz="0" w:space="0" w:color="auto"/>
      </w:divBdr>
      <w:divsChild>
        <w:div w:id="2142141528">
          <w:marLeft w:val="0"/>
          <w:marRight w:val="0"/>
          <w:marTop w:val="0"/>
          <w:marBottom w:val="0"/>
          <w:divBdr>
            <w:top w:val="none" w:sz="0" w:space="0" w:color="auto"/>
            <w:left w:val="none" w:sz="0" w:space="0" w:color="auto"/>
            <w:bottom w:val="none" w:sz="0" w:space="0" w:color="auto"/>
            <w:right w:val="none" w:sz="0" w:space="0" w:color="auto"/>
          </w:divBdr>
          <w:divsChild>
            <w:div w:id="1316644437">
              <w:marLeft w:val="0"/>
              <w:marRight w:val="0"/>
              <w:marTop w:val="0"/>
              <w:marBottom w:val="0"/>
              <w:divBdr>
                <w:top w:val="none" w:sz="0" w:space="0" w:color="auto"/>
                <w:left w:val="none" w:sz="0" w:space="0" w:color="auto"/>
                <w:bottom w:val="none" w:sz="0" w:space="0" w:color="auto"/>
                <w:right w:val="none" w:sz="0" w:space="0" w:color="auto"/>
              </w:divBdr>
              <w:divsChild>
                <w:div w:id="17990344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28155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5E36B-6071-D54B-8A1B-E693A9FC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M-Store</dc:creator>
  <cp:lastModifiedBy>halmat.rasheed@gmail.com</cp:lastModifiedBy>
  <cp:revision>4</cp:revision>
  <cp:lastPrinted>2017-11-18T06:21:00Z</cp:lastPrinted>
  <dcterms:created xsi:type="dcterms:W3CDTF">2017-12-09T06:44:00Z</dcterms:created>
  <dcterms:modified xsi:type="dcterms:W3CDTF">2025-01-08T15:07:00Z</dcterms:modified>
</cp:coreProperties>
</file>