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451" w:tblpY="541"/>
        <w:tblW w:w="11307" w:type="dxa"/>
        <w:tblLayout w:type="fixed"/>
        <w:tblLook w:val="04A0" w:firstRow="1" w:lastRow="0" w:firstColumn="1" w:lastColumn="0" w:noHBand="0" w:noVBand="1"/>
      </w:tblPr>
      <w:tblGrid>
        <w:gridCol w:w="534"/>
        <w:gridCol w:w="4853"/>
        <w:gridCol w:w="4513"/>
        <w:gridCol w:w="273"/>
        <w:gridCol w:w="283"/>
        <w:gridCol w:w="284"/>
        <w:gridCol w:w="283"/>
        <w:gridCol w:w="284"/>
      </w:tblGrid>
      <w:tr w:rsidR="000922BC" w:rsidRPr="008D705D" w14:paraId="75D63216" w14:textId="77777777" w:rsidTr="006541F2">
        <w:tc>
          <w:tcPr>
            <w:tcW w:w="11307" w:type="dxa"/>
            <w:gridSpan w:val="8"/>
            <w:shd w:val="clear" w:color="auto" w:fill="D9D9D9" w:themeFill="background1" w:themeFillShade="D9"/>
          </w:tcPr>
          <w:p w14:paraId="2D04C3F2" w14:textId="77777777" w:rsidR="000922BC" w:rsidRPr="00A5762A" w:rsidRDefault="000922BC" w:rsidP="006541F2">
            <w:pPr>
              <w:pStyle w:val="Header"/>
              <w:spacing w:line="276" w:lineRule="auto"/>
              <w:rPr>
                <w:rFonts w:asciiTheme="majorBidi" w:hAnsiTheme="majorBidi" w:cstheme="majorBidi"/>
                <w:sz w:val="24"/>
                <w:szCs w:val="24"/>
              </w:rPr>
            </w:pPr>
            <w:r w:rsidRPr="00A5762A">
              <w:rPr>
                <w:rFonts w:asciiTheme="majorBidi" w:hAnsiTheme="majorBidi" w:cstheme="majorBidi"/>
                <w:sz w:val="24"/>
                <w:szCs w:val="24"/>
              </w:rPr>
              <w:t>Student name ----------------------------------------</w:t>
            </w:r>
          </w:p>
          <w:p w14:paraId="2ADDED90" w14:textId="77777777" w:rsidR="000922BC" w:rsidRPr="00A5762A" w:rsidRDefault="000922BC" w:rsidP="006541F2">
            <w:pPr>
              <w:pStyle w:val="Header"/>
              <w:spacing w:line="276" w:lineRule="auto"/>
              <w:rPr>
                <w:rFonts w:asciiTheme="majorBidi" w:hAnsiTheme="majorBidi" w:cstheme="majorBidi"/>
                <w:sz w:val="24"/>
                <w:szCs w:val="24"/>
              </w:rPr>
            </w:pPr>
          </w:p>
          <w:p w14:paraId="1EEF8535" w14:textId="77777777" w:rsidR="000922BC" w:rsidRPr="00A5762A" w:rsidRDefault="000922BC" w:rsidP="006541F2">
            <w:pPr>
              <w:pStyle w:val="Header"/>
              <w:spacing w:line="276" w:lineRule="auto"/>
              <w:rPr>
                <w:rFonts w:asciiTheme="majorBidi" w:hAnsiTheme="majorBidi" w:cstheme="majorBidi"/>
                <w:sz w:val="24"/>
                <w:szCs w:val="24"/>
              </w:rPr>
            </w:pPr>
            <w:r w:rsidRPr="00A5762A">
              <w:rPr>
                <w:rFonts w:asciiTheme="majorBidi" w:hAnsiTheme="majorBidi" w:cstheme="majorBidi"/>
                <w:sz w:val="24"/>
                <w:szCs w:val="24"/>
              </w:rPr>
              <w:t>Teacher name ------------------- ------------------</w:t>
            </w:r>
          </w:p>
          <w:p w14:paraId="65D5F833" w14:textId="3F5644BF" w:rsidR="000922BC" w:rsidRPr="00A5762A" w:rsidRDefault="000922BC" w:rsidP="006541F2">
            <w:pPr>
              <w:pStyle w:val="Header"/>
              <w:spacing w:line="276" w:lineRule="auto"/>
              <w:rPr>
                <w:rFonts w:asciiTheme="majorBidi" w:hAnsiTheme="majorBidi" w:cstheme="majorBidi"/>
                <w:sz w:val="24"/>
                <w:szCs w:val="24"/>
              </w:rPr>
            </w:pPr>
            <w:r w:rsidRPr="00A5762A">
              <w:rPr>
                <w:rFonts w:asciiTheme="majorBidi" w:hAnsiTheme="majorBidi" w:cstheme="majorBidi"/>
                <w:sz w:val="24"/>
                <w:szCs w:val="24"/>
              </w:rPr>
              <w:t>Date        /       / 20</w:t>
            </w:r>
            <w:r w:rsidR="00A90FE0">
              <w:rPr>
                <w:rFonts w:asciiTheme="majorBidi" w:hAnsiTheme="majorBidi" w:cstheme="majorBidi"/>
                <w:sz w:val="24"/>
                <w:szCs w:val="24"/>
              </w:rPr>
              <w:t>25</w:t>
            </w:r>
            <w:r>
              <w:rPr>
                <w:rFonts w:asciiTheme="majorBidi" w:hAnsiTheme="majorBidi" w:cstheme="majorBidi"/>
                <w:sz w:val="24"/>
                <w:szCs w:val="24"/>
              </w:rPr>
              <w:t>-20</w:t>
            </w:r>
            <w:r w:rsidR="00A90FE0">
              <w:rPr>
                <w:rFonts w:asciiTheme="majorBidi" w:hAnsiTheme="majorBidi" w:cstheme="majorBidi"/>
                <w:sz w:val="24"/>
                <w:szCs w:val="24"/>
              </w:rPr>
              <w:t>26</w:t>
            </w:r>
          </w:p>
          <w:p w14:paraId="5C9FB456" w14:textId="77777777" w:rsidR="000922BC" w:rsidRPr="008D705D" w:rsidRDefault="000922BC" w:rsidP="006541F2">
            <w:pPr>
              <w:pStyle w:val="Default"/>
              <w:jc w:val="center"/>
              <w:rPr>
                <w:rFonts w:asciiTheme="majorBidi" w:hAnsiTheme="majorBidi" w:cstheme="majorBidi"/>
                <w:color w:val="000000" w:themeColor="text1"/>
                <w:sz w:val="20"/>
                <w:szCs w:val="20"/>
              </w:rPr>
            </w:pPr>
          </w:p>
        </w:tc>
      </w:tr>
      <w:tr w:rsidR="000922BC" w:rsidRPr="008D705D" w14:paraId="1A3146E9" w14:textId="77777777" w:rsidTr="006541F2">
        <w:tc>
          <w:tcPr>
            <w:tcW w:w="11307" w:type="dxa"/>
            <w:gridSpan w:val="8"/>
            <w:shd w:val="clear" w:color="auto" w:fill="D9D9D9" w:themeFill="background1" w:themeFillShade="D9"/>
          </w:tcPr>
          <w:p w14:paraId="517BEC9E" w14:textId="77777777" w:rsidR="000922BC" w:rsidRPr="008D705D" w:rsidRDefault="000922BC" w:rsidP="006541F2">
            <w:pPr>
              <w:pStyle w:val="Default"/>
              <w:jc w:val="center"/>
              <w:rPr>
                <w:rFonts w:asciiTheme="majorBidi" w:hAnsiTheme="majorBidi" w:cstheme="majorBidi"/>
                <w:color w:val="000000" w:themeColor="text1"/>
                <w:sz w:val="20"/>
                <w:szCs w:val="20"/>
              </w:rPr>
            </w:pPr>
            <w:r w:rsidRPr="00A5762A">
              <w:rPr>
                <w:rFonts w:asciiTheme="majorBidi" w:hAnsiTheme="majorBidi" w:cstheme="majorBidi"/>
                <w:b/>
                <w:bCs/>
              </w:rPr>
              <w:t>FIRST YEAR / PROCEDURE EVALUATION DOCUMENT</w:t>
            </w:r>
          </w:p>
        </w:tc>
      </w:tr>
      <w:tr w:rsidR="00F75E50" w:rsidRPr="008D705D" w14:paraId="027C4C62" w14:textId="77777777" w:rsidTr="006541F2">
        <w:tc>
          <w:tcPr>
            <w:tcW w:w="9900" w:type="dxa"/>
            <w:gridSpan w:val="3"/>
            <w:shd w:val="clear" w:color="auto" w:fill="D9D9D9" w:themeFill="background1" w:themeFillShade="D9"/>
          </w:tcPr>
          <w:p w14:paraId="6F7A267E" w14:textId="683FD9F7" w:rsidR="00F75E50" w:rsidRPr="008D705D" w:rsidRDefault="00F75E50" w:rsidP="0003496B">
            <w:pPr>
              <w:pStyle w:val="Default"/>
              <w:rPr>
                <w:rFonts w:asciiTheme="majorBidi" w:hAnsiTheme="majorBidi" w:cstheme="majorBidi"/>
                <w:color w:val="000000" w:themeColor="text1"/>
                <w:sz w:val="20"/>
                <w:szCs w:val="20"/>
              </w:rPr>
            </w:pPr>
            <w:r w:rsidRPr="008D705D">
              <w:rPr>
                <w:rFonts w:asciiTheme="majorBidi" w:hAnsiTheme="majorBidi" w:cstheme="majorBidi"/>
                <w:color w:val="000000" w:themeColor="text1"/>
                <w:sz w:val="20"/>
                <w:szCs w:val="20"/>
              </w:rPr>
              <w:t>PROCEDURE:</w:t>
            </w:r>
            <w:r w:rsidR="00B32605">
              <w:rPr>
                <w:rFonts w:asciiTheme="majorBidi" w:hAnsiTheme="majorBidi" w:cstheme="majorBidi"/>
                <w:color w:val="000000" w:themeColor="text1"/>
                <w:sz w:val="20"/>
                <w:szCs w:val="20"/>
              </w:rPr>
              <w:t xml:space="preserve">                                              </w:t>
            </w:r>
            <w:r w:rsidR="0003496B">
              <w:t xml:space="preserve"> </w:t>
            </w:r>
            <w:r w:rsidR="0003496B" w:rsidRPr="0003496B">
              <w:rPr>
                <w:rFonts w:asciiTheme="majorBidi" w:hAnsiTheme="majorBidi" w:cstheme="majorBidi"/>
                <w:b/>
                <w:noProof/>
                <w:spacing w:val="-1"/>
                <w:w w:val="95"/>
              </w:rPr>
              <w:t>I</w:t>
            </w:r>
            <w:r w:rsidR="00352D05">
              <w:rPr>
                <w:rFonts w:asciiTheme="majorBidi" w:hAnsiTheme="majorBidi" w:cstheme="majorBidi"/>
                <w:b/>
                <w:noProof/>
                <w:spacing w:val="-1"/>
                <w:w w:val="95"/>
              </w:rPr>
              <w:t>N</w:t>
            </w:r>
            <w:r w:rsidR="0003496B" w:rsidRPr="0003496B">
              <w:rPr>
                <w:rFonts w:asciiTheme="majorBidi" w:hAnsiTheme="majorBidi" w:cstheme="majorBidi"/>
                <w:b/>
                <w:noProof/>
                <w:spacing w:val="-1"/>
                <w:w w:val="95"/>
              </w:rPr>
              <w:t xml:space="preserve">FECTION CONTROL- </w:t>
            </w:r>
            <w:r w:rsidR="0003496B">
              <w:rPr>
                <w:rFonts w:asciiTheme="majorBidi" w:hAnsiTheme="majorBidi" w:cstheme="majorBidi"/>
                <w:b/>
                <w:noProof/>
                <w:spacing w:val="-1"/>
                <w:w w:val="95"/>
              </w:rPr>
              <w:t>OPEN GLOVE</w:t>
            </w:r>
            <w:r w:rsidR="00B136A1">
              <w:rPr>
                <w:rFonts w:asciiTheme="majorBidi" w:hAnsiTheme="majorBidi" w:cstheme="majorBidi"/>
                <w:b/>
                <w:noProof/>
                <w:spacing w:val="-1"/>
                <w:w w:val="95"/>
              </w:rPr>
              <w:t>S</w:t>
            </w:r>
            <w:r w:rsidR="0003496B" w:rsidRPr="0003496B">
              <w:rPr>
                <w:rFonts w:asciiTheme="majorBidi" w:hAnsiTheme="majorBidi" w:cstheme="majorBidi"/>
                <w:b/>
                <w:noProof/>
                <w:spacing w:val="-1"/>
                <w:w w:val="95"/>
              </w:rPr>
              <w:t xml:space="preserve">  </w:t>
            </w:r>
          </w:p>
        </w:tc>
        <w:tc>
          <w:tcPr>
            <w:tcW w:w="273" w:type="dxa"/>
            <w:shd w:val="clear" w:color="auto" w:fill="D9D9D9" w:themeFill="background1" w:themeFillShade="D9"/>
          </w:tcPr>
          <w:p w14:paraId="3C23A569" w14:textId="77777777" w:rsidR="00F75E50" w:rsidRPr="000922BC" w:rsidRDefault="00A34342"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D</w:t>
            </w:r>
          </w:p>
        </w:tc>
        <w:tc>
          <w:tcPr>
            <w:tcW w:w="283" w:type="dxa"/>
            <w:shd w:val="clear" w:color="auto" w:fill="D9D9D9" w:themeFill="background1" w:themeFillShade="D9"/>
          </w:tcPr>
          <w:p w14:paraId="3E8D8DE1" w14:textId="77777777" w:rsidR="00F75E50" w:rsidRPr="000922BC" w:rsidRDefault="00F75E50" w:rsidP="006541F2">
            <w:pPr>
              <w:pStyle w:val="Default"/>
              <w:jc w:val="center"/>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M</w:t>
            </w:r>
          </w:p>
        </w:tc>
        <w:tc>
          <w:tcPr>
            <w:tcW w:w="284" w:type="dxa"/>
            <w:shd w:val="clear" w:color="auto" w:fill="D9D9D9" w:themeFill="background1" w:themeFillShade="D9"/>
          </w:tcPr>
          <w:p w14:paraId="5788B752" w14:textId="77777777" w:rsidR="00F75E50" w:rsidRPr="000922BC" w:rsidRDefault="00F75E50"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A</w:t>
            </w:r>
          </w:p>
        </w:tc>
        <w:tc>
          <w:tcPr>
            <w:tcW w:w="283" w:type="dxa"/>
            <w:shd w:val="clear" w:color="auto" w:fill="D9D9D9" w:themeFill="background1" w:themeFillShade="D9"/>
          </w:tcPr>
          <w:p w14:paraId="32EDA2AD" w14:textId="77777777" w:rsidR="00F75E50" w:rsidRPr="000922BC" w:rsidRDefault="00F75E50"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S</w:t>
            </w:r>
          </w:p>
        </w:tc>
        <w:tc>
          <w:tcPr>
            <w:tcW w:w="284" w:type="dxa"/>
            <w:shd w:val="clear" w:color="auto" w:fill="D9D9D9" w:themeFill="background1" w:themeFillShade="D9"/>
          </w:tcPr>
          <w:p w14:paraId="6186912D" w14:textId="77777777" w:rsidR="00F75E50" w:rsidRPr="000922BC" w:rsidRDefault="00A34342"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I</w:t>
            </w:r>
          </w:p>
        </w:tc>
      </w:tr>
      <w:tr w:rsidR="00F75E50" w:rsidRPr="008D705D" w14:paraId="1646D473" w14:textId="77777777" w:rsidTr="006541F2">
        <w:tc>
          <w:tcPr>
            <w:tcW w:w="534" w:type="dxa"/>
          </w:tcPr>
          <w:p w14:paraId="758B07B1" w14:textId="77777777" w:rsidR="00F75E50" w:rsidRPr="008D705D" w:rsidRDefault="00F75E50" w:rsidP="006541F2">
            <w:pPr>
              <w:rPr>
                <w:rFonts w:asciiTheme="majorBidi" w:hAnsiTheme="majorBidi" w:cstheme="majorBidi"/>
                <w:b/>
                <w:color w:val="000000" w:themeColor="text1"/>
                <w:sz w:val="20"/>
                <w:szCs w:val="20"/>
              </w:rPr>
            </w:pPr>
            <w:r w:rsidRPr="008D705D">
              <w:rPr>
                <w:rFonts w:asciiTheme="majorBidi" w:hAnsiTheme="majorBidi" w:cstheme="majorBidi"/>
                <w:b/>
                <w:color w:val="000000" w:themeColor="text1"/>
                <w:sz w:val="20"/>
                <w:szCs w:val="20"/>
              </w:rPr>
              <w:t>No.</w:t>
            </w:r>
          </w:p>
        </w:tc>
        <w:tc>
          <w:tcPr>
            <w:tcW w:w="4853" w:type="dxa"/>
          </w:tcPr>
          <w:p w14:paraId="71B30511" w14:textId="77777777" w:rsidR="00F75E50" w:rsidRPr="00A445FF" w:rsidRDefault="00F75E50" w:rsidP="006541F2">
            <w:pPr>
              <w:jc w:val="center"/>
              <w:rPr>
                <w:rFonts w:asciiTheme="majorBidi" w:hAnsiTheme="majorBidi" w:cstheme="majorBidi"/>
                <w:b/>
                <w:color w:val="000000" w:themeColor="text1"/>
              </w:rPr>
            </w:pPr>
            <w:r w:rsidRPr="00A445FF">
              <w:rPr>
                <w:rFonts w:asciiTheme="majorBidi" w:hAnsiTheme="majorBidi" w:cstheme="majorBidi"/>
                <w:b/>
                <w:color w:val="000000" w:themeColor="text1"/>
              </w:rPr>
              <w:t>Skill steps</w:t>
            </w:r>
          </w:p>
        </w:tc>
        <w:tc>
          <w:tcPr>
            <w:tcW w:w="4513" w:type="dxa"/>
          </w:tcPr>
          <w:p w14:paraId="7BD64001" w14:textId="77777777" w:rsidR="00F75E50" w:rsidRPr="00A445FF" w:rsidRDefault="00F75E50" w:rsidP="006541F2">
            <w:pPr>
              <w:ind w:right="-522"/>
              <w:jc w:val="center"/>
              <w:rPr>
                <w:rFonts w:asciiTheme="majorBidi" w:hAnsiTheme="majorBidi" w:cstheme="majorBidi"/>
                <w:b/>
                <w:color w:val="000000" w:themeColor="text1"/>
              </w:rPr>
            </w:pPr>
            <w:r w:rsidRPr="00A445FF">
              <w:rPr>
                <w:rFonts w:asciiTheme="majorBidi" w:hAnsiTheme="majorBidi" w:cstheme="majorBidi"/>
                <w:b/>
                <w:color w:val="000000" w:themeColor="text1"/>
              </w:rPr>
              <w:t>Rational</w:t>
            </w:r>
          </w:p>
        </w:tc>
        <w:tc>
          <w:tcPr>
            <w:tcW w:w="273" w:type="dxa"/>
          </w:tcPr>
          <w:p w14:paraId="656256AE" w14:textId="77777777" w:rsidR="00F75E50" w:rsidRPr="008D705D" w:rsidRDefault="00F75E50" w:rsidP="006541F2">
            <w:pPr>
              <w:tabs>
                <w:tab w:val="center" w:pos="333"/>
              </w:tabs>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0</w:t>
            </w:r>
            <w:r>
              <w:rPr>
                <w:rFonts w:asciiTheme="majorBidi" w:hAnsiTheme="majorBidi" w:cstheme="majorBidi"/>
                <w:b/>
                <w:color w:val="000000" w:themeColor="text1"/>
                <w:sz w:val="20"/>
                <w:szCs w:val="20"/>
              </w:rPr>
              <w:tab/>
              <w:t>0</w:t>
            </w:r>
          </w:p>
        </w:tc>
        <w:tc>
          <w:tcPr>
            <w:tcW w:w="283" w:type="dxa"/>
          </w:tcPr>
          <w:p w14:paraId="08A435D8"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1</w:t>
            </w:r>
          </w:p>
        </w:tc>
        <w:tc>
          <w:tcPr>
            <w:tcW w:w="284" w:type="dxa"/>
          </w:tcPr>
          <w:p w14:paraId="1EB250C6"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2</w:t>
            </w:r>
          </w:p>
        </w:tc>
        <w:tc>
          <w:tcPr>
            <w:tcW w:w="283" w:type="dxa"/>
          </w:tcPr>
          <w:p w14:paraId="39D18356"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3</w:t>
            </w:r>
          </w:p>
        </w:tc>
        <w:tc>
          <w:tcPr>
            <w:tcW w:w="284" w:type="dxa"/>
          </w:tcPr>
          <w:p w14:paraId="35A8580E"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4</w:t>
            </w:r>
          </w:p>
        </w:tc>
      </w:tr>
      <w:tr w:rsidR="00F75E50" w:rsidRPr="008D705D" w14:paraId="34999842" w14:textId="77777777" w:rsidTr="006541F2">
        <w:tc>
          <w:tcPr>
            <w:tcW w:w="534" w:type="dxa"/>
          </w:tcPr>
          <w:p w14:paraId="3650FE91" w14:textId="77777777" w:rsidR="00F75E50" w:rsidRPr="008D705D" w:rsidRDefault="00F75E50" w:rsidP="006541F2">
            <w:pPr>
              <w:pStyle w:val="Default"/>
              <w:numPr>
                <w:ilvl w:val="0"/>
                <w:numId w:val="2"/>
              </w:numPr>
              <w:ind w:hanging="630"/>
              <w:jc w:val="center"/>
              <w:rPr>
                <w:rFonts w:asciiTheme="majorBidi" w:hAnsiTheme="majorBidi" w:cstheme="majorBidi"/>
                <w:color w:val="000000" w:themeColor="text1"/>
                <w:sz w:val="20"/>
                <w:szCs w:val="20"/>
              </w:rPr>
            </w:pPr>
          </w:p>
        </w:tc>
        <w:tc>
          <w:tcPr>
            <w:tcW w:w="4853" w:type="dxa"/>
          </w:tcPr>
          <w:p w14:paraId="5C42E2C1" w14:textId="77777777" w:rsidR="00F75E50" w:rsidRPr="00A445FF" w:rsidRDefault="00F75E50" w:rsidP="006541F2">
            <w:pPr>
              <w:spacing w:line="276" w:lineRule="auto"/>
              <w:ind w:right="-239"/>
              <w:rPr>
                <w:rFonts w:asciiTheme="majorBidi" w:hAnsiTheme="majorBidi" w:cstheme="majorBidi"/>
                <w:b/>
                <w:bCs/>
              </w:rPr>
            </w:pPr>
            <w:r w:rsidRPr="00A445FF">
              <w:rPr>
                <w:rFonts w:asciiTheme="majorBidi" w:hAnsiTheme="majorBidi" w:cstheme="majorBidi"/>
                <w:b/>
                <w:bCs/>
                <w:noProof/>
                <w:color w:val="000000"/>
                <w:spacing w:val="-1"/>
              </w:rPr>
              <w:t>Prepared</w:t>
            </w:r>
            <w:r w:rsidRPr="00A445FF">
              <w:rPr>
                <w:rFonts w:asciiTheme="majorBidi" w:hAnsiTheme="majorBidi" w:cstheme="majorBidi"/>
                <w:b/>
                <w:bCs/>
                <w:noProof/>
                <w:color w:val="000000"/>
              </w:rPr>
              <w:t> </w:t>
            </w:r>
            <w:r w:rsidRPr="00A445FF">
              <w:rPr>
                <w:rFonts w:asciiTheme="majorBidi" w:hAnsiTheme="majorBidi" w:cstheme="majorBidi"/>
                <w:b/>
                <w:bCs/>
                <w:noProof/>
                <w:color w:val="000000"/>
                <w:spacing w:val="-1"/>
              </w:rPr>
              <w:t>procedure </w:t>
            </w:r>
            <w:r w:rsidRPr="00A445FF">
              <w:rPr>
                <w:rFonts w:asciiTheme="majorBidi" w:hAnsiTheme="majorBidi" w:cstheme="majorBidi"/>
                <w:b/>
                <w:bCs/>
                <w:noProof/>
                <w:color w:val="000000"/>
              </w:rPr>
              <w:t>equipment:</w:t>
            </w:r>
          </w:p>
          <w:p w14:paraId="0D01FD67" w14:textId="77777777" w:rsidR="00F75E50" w:rsidRPr="00A445FF" w:rsidRDefault="008F003E" w:rsidP="006541F2">
            <w:pPr>
              <w:pStyle w:val="ListParagraph"/>
              <w:numPr>
                <w:ilvl w:val="0"/>
                <w:numId w:val="11"/>
              </w:numPr>
              <w:spacing w:line="276" w:lineRule="auto"/>
              <w:ind w:right="-239"/>
              <w:rPr>
                <w:rFonts w:asciiTheme="majorBidi" w:hAnsiTheme="majorBidi" w:cstheme="majorBidi"/>
                <w:noProof/>
                <w:color w:val="000000"/>
                <w:spacing w:val="-1"/>
              </w:rPr>
            </w:pPr>
            <w:r>
              <w:rPr>
                <w:rFonts w:asciiTheme="majorBidi" w:hAnsiTheme="majorBidi" w:cstheme="majorBidi"/>
                <w:noProof/>
                <w:color w:val="000000"/>
                <w:spacing w:val="-1"/>
              </w:rPr>
              <w:t>Sterile gloves for the correct size</w:t>
            </w:r>
          </w:p>
          <w:p w14:paraId="2063127D" w14:textId="77777777" w:rsidR="00F75E50" w:rsidRPr="00A445FF" w:rsidRDefault="008F003E" w:rsidP="006541F2">
            <w:pPr>
              <w:pStyle w:val="ListParagraph"/>
              <w:numPr>
                <w:ilvl w:val="0"/>
                <w:numId w:val="8"/>
              </w:numPr>
              <w:spacing w:line="276" w:lineRule="auto"/>
              <w:ind w:right="-239"/>
              <w:rPr>
                <w:rFonts w:ascii="Times New Roman" w:hAnsi="Times New Roman" w:cs="Times New Roman"/>
              </w:rPr>
            </w:pPr>
            <w:r>
              <w:rPr>
                <w:rFonts w:asciiTheme="majorBidi" w:hAnsiTheme="majorBidi" w:cstheme="majorBidi"/>
                <w:noProof/>
                <w:color w:val="000000"/>
                <w:spacing w:val="-1"/>
              </w:rPr>
              <w:t>A clean surface with an a septic and allow it to dry thouroghly before use</w:t>
            </w:r>
          </w:p>
        </w:tc>
        <w:tc>
          <w:tcPr>
            <w:tcW w:w="4513" w:type="dxa"/>
          </w:tcPr>
          <w:p w14:paraId="13C9167C" w14:textId="77777777" w:rsidR="00F75E50" w:rsidRPr="00A445FF" w:rsidRDefault="00F75E50" w:rsidP="006541F2">
            <w:pPr>
              <w:spacing w:line="276" w:lineRule="auto"/>
              <w:ind w:right="-522"/>
              <w:rPr>
                <w:rFonts w:asciiTheme="majorBidi" w:hAnsiTheme="majorBidi" w:cstheme="majorBidi"/>
                <w:color w:val="000000" w:themeColor="text1"/>
              </w:rPr>
            </w:pPr>
          </w:p>
          <w:p w14:paraId="24705B0E" w14:textId="77777777" w:rsidR="000922BC" w:rsidRPr="00A445FF" w:rsidRDefault="000922BC" w:rsidP="006541F2">
            <w:pPr>
              <w:spacing w:line="276" w:lineRule="auto"/>
              <w:ind w:right="-18"/>
              <w:rPr>
                <w:rFonts w:asciiTheme="majorBidi" w:hAnsiTheme="majorBidi" w:cstheme="majorBidi"/>
                <w:color w:val="000000" w:themeColor="text1"/>
              </w:rPr>
            </w:pPr>
          </w:p>
          <w:p w14:paraId="0561F0EC" w14:textId="77777777" w:rsidR="00F75E50" w:rsidRPr="00A445FF" w:rsidRDefault="00F75E50" w:rsidP="006541F2">
            <w:pPr>
              <w:spacing w:line="276" w:lineRule="auto"/>
              <w:ind w:right="-18"/>
              <w:rPr>
                <w:rFonts w:asciiTheme="majorBidi" w:hAnsiTheme="majorBidi" w:cstheme="majorBidi"/>
                <w:color w:val="000000" w:themeColor="text1"/>
              </w:rPr>
            </w:pPr>
            <w:r w:rsidRPr="00A445FF">
              <w:rPr>
                <w:rFonts w:asciiTheme="majorBidi" w:hAnsiTheme="majorBidi" w:cstheme="majorBidi"/>
                <w:color w:val="000000" w:themeColor="text1"/>
              </w:rPr>
              <w:t>Organizing skill equipment facilitate accurate skill performance</w:t>
            </w:r>
          </w:p>
          <w:p w14:paraId="19643021" w14:textId="77777777" w:rsidR="00F75E50" w:rsidRPr="00A445FF" w:rsidRDefault="00F75E50" w:rsidP="006541F2">
            <w:pPr>
              <w:spacing w:line="276" w:lineRule="auto"/>
              <w:ind w:left="683" w:firstLine="90"/>
              <w:rPr>
                <w:rFonts w:asciiTheme="majorBidi" w:hAnsiTheme="majorBidi" w:cstheme="majorBidi"/>
                <w:noProof/>
                <w:color w:val="000000" w:themeColor="text1"/>
                <w:spacing w:val="-1"/>
              </w:rPr>
            </w:pPr>
          </w:p>
          <w:p w14:paraId="339723C7" w14:textId="77777777" w:rsidR="00F75E50" w:rsidRPr="00A445FF" w:rsidRDefault="00F75E50" w:rsidP="006541F2">
            <w:pPr>
              <w:spacing w:line="276" w:lineRule="auto"/>
              <w:ind w:right="-18"/>
              <w:rPr>
                <w:rFonts w:asciiTheme="majorBidi" w:hAnsiTheme="majorBidi" w:cstheme="majorBidi"/>
                <w:b/>
                <w:color w:val="000000" w:themeColor="text1"/>
              </w:rPr>
            </w:pPr>
          </w:p>
        </w:tc>
        <w:tc>
          <w:tcPr>
            <w:tcW w:w="273" w:type="dxa"/>
          </w:tcPr>
          <w:p w14:paraId="48444F33" w14:textId="77777777" w:rsidR="00F75E50" w:rsidRPr="008D705D" w:rsidRDefault="00F75E50" w:rsidP="006541F2">
            <w:pPr>
              <w:spacing w:line="276" w:lineRule="auto"/>
              <w:ind w:right="-522"/>
              <w:rPr>
                <w:rFonts w:asciiTheme="majorBidi" w:hAnsiTheme="majorBidi" w:cstheme="majorBidi"/>
                <w:color w:val="000000" w:themeColor="text1"/>
                <w:sz w:val="20"/>
                <w:szCs w:val="20"/>
              </w:rPr>
            </w:pPr>
          </w:p>
        </w:tc>
        <w:tc>
          <w:tcPr>
            <w:tcW w:w="283" w:type="dxa"/>
          </w:tcPr>
          <w:p w14:paraId="7F9F436C" w14:textId="77777777" w:rsidR="00F75E50" w:rsidRPr="008D705D" w:rsidRDefault="00F75E50" w:rsidP="006541F2">
            <w:pPr>
              <w:spacing w:line="276" w:lineRule="auto"/>
              <w:ind w:right="-522"/>
              <w:rPr>
                <w:rFonts w:asciiTheme="majorBidi" w:hAnsiTheme="majorBidi" w:cstheme="majorBidi"/>
                <w:color w:val="000000" w:themeColor="text1"/>
                <w:sz w:val="20"/>
                <w:szCs w:val="20"/>
              </w:rPr>
            </w:pPr>
          </w:p>
        </w:tc>
        <w:tc>
          <w:tcPr>
            <w:tcW w:w="284" w:type="dxa"/>
          </w:tcPr>
          <w:p w14:paraId="1BEA75A8" w14:textId="77777777" w:rsidR="00F75E50" w:rsidRPr="008D705D" w:rsidRDefault="00F75E50" w:rsidP="006541F2">
            <w:pPr>
              <w:spacing w:line="276" w:lineRule="auto"/>
              <w:ind w:right="-522"/>
              <w:rPr>
                <w:rFonts w:asciiTheme="majorBidi" w:hAnsiTheme="majorBidi" w:cstheme="majorBidi"/>
                <w:color w:val="000000" w:themeColor="text1"/>
                <w:sz w:val="20"/>
                <w:szCs w:val="20"/>
              </w:rPr>
            </w:pPr>
          </w:p>
        </w:tc>
        <w:tc>
          <w:tcPr>
            <w:tcW w:w="283" w:type="dxa"/>
          </w:tcPr>
          <w:p w14:paraId="0CB06568" w14:textId="77777777" w:rsidR="00F75E50" w:rsidRPr="008D705D" w:rsidRDefault="00F75E50" w:rsidP="006541F2">
            <w:pPr>
              <w:ind w:right="-522"/>
              <w:rPr>
                <w:rFonts w:asciiTheme="majorBidi" w:hAnsiTheme="majorBidi" w:cstheme="majorBidi"/>
                <w:color w:val="000000" w:themeColor="text1"/>
                <w:sz w:val="20"/>
                <w:szCs w:val="20"/>
              </w:rPr>
            </w:pPr>
          </w:p>
        </w:tc>
        <w:tc>
          <w:tcPr>
            <w:tcW w:w="284" w:type="dxa"/>
          </w:tcPr>
          <w:p w14:paraId="662F032C" w14:textId="77777777" w:rsidR="00F75E50" w:rsidRPr="008D705D" w:rsidRDefault="00F75E50" w:rsidP="006541F2">
            <w:pPr>
              <w:ind w:right="-522"/>
              <w:rPr>
                <w:rFonts w:asciiTheme="majorBidi" w:hAnsiTheme="majorBidi" w:cstheme="majorBidi"/>
                <w:color w:val="000000" w:themeColor="text1"/>
                <w:sz w:val="20"/>
                <w:szCs w:val="20"/>
              </w:rPr>
            </w:pPr>
          </w:p>
        </w:tc>
      </w:tr>
      <w:tr w:rsidR="00F75E50" w:rsidRPr="008D705D" w14:paraId="72E81BDA" w14:textId="77777777" w:rsidTr="006541F2">
        <w:trPr>
          <w:trHeight w:val="848"/>
        </w:trPr>
        <w:tc>
          <w:tcPr>
            <w:tcW w:w="534" w:type="dxa"/>
          </w:tcPr>
          <w:p w14:paraId="0372FDB0" w14:textId="77777777" w:rsidR="00F75E50" w:rsidRPr="008D705D" w:rsidRDefault="00F75E50" w:rsidP="006541F2">
            <w:pPr>
              <w:pStyle w:val="Default"/>
              <w:numPr>
                <w:ilvl w:val="0"/>
                <w:numId w:val="2"/>
              </w:numPr>
              <w:ind w:hanging="630"/>
              <w:jc w:val="center"/>
              <w:rPr>
                <w:rFonts w:asciiTheme="majorBidi" w:hAnsiTheme="majorBidi" w:cstheme="majorBidi"/>
                <w:color w:val="000000" w:themeColor="text1"/>
                <w:sz w:val="20"/>
                <w:szCs w:val="20"/>
              </w:rPr>
            </w:pPr>
          </w:p>
        </w:tc>
        <w:tc>
          <w:tcPr>
            <w:tcW w:w="4853" w:type="dxa"/>
          </w:tcPr>
          <w:p w14:paraId="6D7AF704" w14:textId="77777777" w:rsidR="00F75E50" w:rsidRPr="00A445FF" w:rsidRDefault="008F003E" w:rsidP="006541F2">
            <w:pPr>
              <w:spacing w:line="276" w:lineRule="auto"/>
              <w:rPr>
                <w:rFonts w:asciiTheme="majorBidi" w:hAnsiTheme="majorBidi" w:cstheme="majorBidi"/>
              </w:rPr>
            </w:pPr>
            <w:r>
              <w:rPr>
                <w:rFonts w:asciiTheme="majorBidi" w:hAnsiTheme="majorBidi" w:cstheme="majorBidi"/>
                <w:noProof/>
                <w:color w:val="231F20"/>
                <w:spacing w:val="-1"/>
              </w:rPr>
              <w:t xml:space="preserve">Perform hand hygiene </w:t>
            </w:r>
          </w:p>
        </w:tc>
        <w:tc>
          <w:tcPr>
            <w:tcW w:w="4513" w:type="dxa"/>
          </w:tcPr>
          <w:p w14:paraId="2163497E" w14:textId="77777777" w:rsidR="00F75E50" w:rsidRPr="00A445FF" w:rsidRDefault="008F003E" w:rsidP="006541F2">
            <w:pPr>
              <w:spacing w:line="276" w:lineRule="auto"/>
              <w:rPr>
                <w:rFonts w:asciiTheme="majorBidi" w:hAnsiTheme="majorBidi" w:cstheme="majorBidi"/>
                <w:noProof/>
                <w:color w:val="000000" w:themeColor="text1"/>
                <w:spacing w:val="3"/>
              </w:rPr>
            </w:pPr>
            <w:r>
              <w:rPr>
                <w:rFonts w:asciiTheme="majorBidi" w:hAnsiTheme="majorBidi" w:cstheme="majorBidi"/>
                <w:noProof/>
                <w:color w:val="000000" w:themeColor="text1"/>
                <w:spacing w:val="-1"/>
              </w:rPr>
              <w:t xml:space="preserve">Removes bacteria from skin surface and reduces transmission of infection </w:t>
            </w:r>
          </w:p>
        </w:tc>
        <w:tc>
          <w:tcPr>
            <w:tcW w:w="273" w:type="dxa"/>
          </w:tcPr>
          <w:p w14:paraId="7907361F"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24B42AD1"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2EDB489A"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2D7D0A06" w14:textId="77777777" w:rsidR="00F75E50" w:rsidRDefault="00F75E50" w:rsidP="006541F2">
            <w:pPr>
              <w:spacing w:line="355" w:lineRule="exact"/>
              <w:rPr>
                <w:rFonts w:asciiTheme="majorBidi" w:hAnsiTheme="majorBidi" w:cstheme="majorBidi"/>
                <w:noProof/>
                <w:color w:val="231F20"/>
                <w:spacing w:val="-1"/>
                <w:sz w:val="20"/>
                <w:szCs w:val="20"/>
              </w:rPr>
            </w:pPr>
          </w:p>
        </w:tc>
        <w:tc>
          <w:tcPr>
            <w:tcW w:w="284" w:type="dxa"/>
          </w:tcPr>
          <w:p w14:paraId="30F645FF" w14:textId="77777777" w:rsidR="00F75E50" w:rsidRDefault="00F75E50" w:rsidP="006541F2">
            <w:pPr>
              <w:spacing w:line="355" w:lineRule="exact"/>
              <w:rPr>
                <w:rFonts w:asciiTheme="majorBidi" w:hAnsiTheme="majorBidi" w:cstheme="majorBidi"/>
                <w:noProof/>
                <w:color w:val="231F20"/>
                <w:spacing w:val="-1"/>
                <w:sz w:val="20"/>
                <w:szCs w:val="20"/>
              </w:rPr>
            </w:pPr>
          </w:p>
        </w:tc>
      </w:tr>
      <w:tr w:rsidR="00F75E50" w:rsidRPr="008D705D" w14:paraId="2D8C6855" w14:textId="77777777" w:rsidTr="006541F2">
        <w:tc>
          <w:tcPr>
            <w:tcW w:w="534" w:type="dxa"/>
          </w:tcPr>
          <w:p w14:paraId="4D8180B1" w14:textId="77777777" w:rsidR="00F75E50" w:rsidRPr="008D705D" w:rsidRDefault="00F75E50" w:rsidP="006541F2">
            <w:pPr>
              <w:pStyle w:val="Default"/>
              <w:numPr>
                <w:ilvl w:val="0"/>
                <w:numId w:val="2"/>
              </w:numPr>
              <w:ind w:hanging="630"/>
              <w:jc w:val="center"/>
              <w:rPr>
                <w:rFonts w:asciiTheme="majorBidi" w:hAnsiTheme="majorBidi" w:cstheme="majorBidi"/>
                <w:color w:val="000000" w:themeColor="text1"/>
                <w:sz w:val="20"/>
                <w:szCs w:val="20"/>
              </w:rPr>
            </w:pPr>
          </w:p>
        </w:tc>
        <w:tc>
          <w:tcPr>
            <w:tcW w:w="4853" w:type="dxa"/>
          </w:tcPr>
          <w:p w14:paraId="7C32E1EF" w14:textId="77777777" w:rsidR="00F75E50" w:rsidRPr="00A445FF" w:rsidRDefault="008F003E" w:rsidP="006541F2">
            <w:pPr>
              <w:pStyle w:val="Default"/>
              <w:spacing w:line="276" w:lineRule="auto"/>
              <w:rPr>
                <w:rFonts w:asciiTheme="majorBidi" w:hAnsiTheme="majorBidi" w:cstheme="majorBidi"/>
                <w:color w:val="000000" w:themeColor="text1"/>
              </w:rPr>
            </w:pPr>
            <w:r>
              <w:rPr>
                <w:rFonts w:asciiTheme="majorBidi" w:hAnsiTheme="majorBidi" w:cstheme="majorBidi"/>
                <w:noProof/>
                <w:color w:val="231F20"/>
                <w:spacing w:val="-1"/>
              </w:rPr>
              <w:t>Open the glove packet by carefully separating and peeling apart the sides, on a recently cleaned surface.</w:t>
            </w:r>
          </w:p>
        </w:tc>
        <w:tc>
          <w:tcPr>
            <w:tcW w:w="4513" w:type="dxa"/>
          </w:tcPr>
          <w:p w14:paraId="471293A5" w14:textId="77777777" w:rsidR="00F75E50" w:rsidRPr="00A445FF" w:rsidRDefault="008F003E" w:rsidP="006541F2">
            <w:pPr>
              <w:spacing w:line="276" w:lineRule="auto"/>
              <w:ind w:left="-20"/>
              <w:rPr>
                <w:rFonts w:asciiTheme="majorBidi" w:hAnsiTheme="majorBidi" w:cstheme="majorBidi"/>
                <w:color w:val="000000" w:themeColor="text1"/>
              </w:rPr>
            </w:pPr>
            <w:r>
              <w:rPr>
                <w:rFonts w:asciiTheme="majorBidi" w:hAnsiTheme="majorBidi" w:cstheme="majorBidi"/>
                <w:color w:val="000000" w:themeColor="text1"/>
              </w:rPr>
              <w:t>Maintains the integrity of the sterile gloves</w:t>
            </w:r>
          </w:p>
        </w:tc>
        <w:tc>
          <w:tcPr>
            <w:tcW w:w="273" w:type="dxa"/>
          </w:tcPr>
          <w:p w14:paraId="2EB70AAB" w14:textId="77777777" w:rsidR="00F75E50" w:rsidRDefault="00F75E50" w:rsidP="006541F2">
            <w:pPr>
              <w:spacing w:line="276" w:lineRule="auto"/>
              <w:ind w:left="-20"/>
              <w:rPr>
                <w:rFonts w:asciiTheme="majorBidi" w:hAnsiTheme="majorBidi" w:cstheme="majorBidi"/>
                <w:color w:val="000000" w:themeColor="text1"/>
                <w:sz w:val="20"/>
                <w:szCs w:val="20"/>
              </w:rPr>
            </w:pPr>
          </w:p>
        </w:tc>
        <w:tc>
          <w:tcPr>
            <w:tcW w:w="283" w:type="dxa"/>
          </w:tcPr>
          <w:p w14:paraId="3F2100E9" w14:textId="77777777" w:rsidR="00F75E50" w:rsidRDefault="00F75E50" w:rsidP="006541F2">
            <w:pPr>
              <w:spacing w:line="276" w:lineRule="auto"/>
              <w:ind w:left="-20"/>
              <w:rPr>
                <w:rFonts w:asciiTheme="majorBidi" w:hAnsiTheme="majorBidi" w:cstheme="majorBidi"/>
                <w:color w:val="000000" w:themeColor="text1"/>
                <w:sz w:val="20"/>
                <w:szCs w:val="20"/>
              </w:rPr>
            </w:pPr>
          </w:p>
        </w:tc>
        <w:tc>
          <w:tcPr>
            <w:tcW w:w="284" w:type="dxa"/>
          </w:tcPr>
          <w:p w14:paraId="702CCCB9" w14:textId="77777777" w:rsidR="00F75E50" w:rsidRDefault="00F75E50" w:rsidP="006541F2">
            <w:pPr>
              <w:spacing w:line="276" w:lineRule="auto"/>
              <w:ind w:left="-20"/>
              <w:rPr>
                <w:rFonts w:asciiTheme="majorBidi" w:hAnsiTheme="majorBidi" w:cstheme="majorBidi"/>
                <w:color w:val="000000" w:themeColor="text1"/>
                <w:sz w:val="20"/>
                <w:szCs w:val="20"/>
              </w:rPr>
            </w:pPr>
          </w:p>
        </w:tc>
        <w:tc>
          <w:tcPr>
            <w:tcW w:w="283" w:type="dxa"/>
          </w:tcPr>
          <w:p w14:paraId="01B6CC7F" w14:textId="77777777" w:rsidR="00F75E50" w:rsidRDefault="00F75E50" w:rsidP="006541F2">
            <w:pPr>
              <w:spacing w:line="280" w:lineRule="exact"/>
              <w:ind w:left="-20"/>
              <w:rPr>
                <w:rFonts w:asciiTheme="majorBidi" w:hAnsiTheme="majorBidi" w:cstheme="majorBidi"/>
                <w:color w:val="000000" w:themeColor="text1"/>
                <w:sz w:val="20"/>
                <w:szCs w:val="20"/>
              </w:rPr>
            </w:pPr>
          </w:p>
        </w:tc>
        <w:tc>
          <w:tcPr>
            <w:tcW w:w="284" w:type="dxa"/>
          </w:tcPr>
          <w:p w14:paraId="5CCFDE34" w14:textId="77777777" w:rsidR="00F75E50" w:rsidRDefault="00F75E50" w:rsidP="006541F2">
            <w:pPr>
              <w:spacing w:line="280" w:lineRule="exact"/>
              <w:ind w:left="-20"/>
              <w:rPr>
                <w:rFonts w:asciiTheme="majorBidi" w:hAnsiTheme="majorBidi" w:cstheme="majorBidi"/>
                <w:color w:val="000000" w:themeColor="text1"/>
                <w:sz w:val="20"/>
                <w:szCs w:val="20"/>
              </w:rPr>
            </w:pPr>
          </w:p>
        </w:tc>
      </w:tr>
      <w:tr w:rsidR="00F75E50" w:rsidRPr="008D705D" w14:paraId="0A05AAEA" w14:textId="77777777" w:rsidTr="006541F2">
        <w:tc>
          <w:tcPr>
            <w:tcW w:w="534" w:type="dxa"/>
          </w:tcPr>
          <w:p w14:paraId="7E8B3D85"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3EC423CF" w14:textId="77777777" w:rsidR="00F75E50" w:rsidRPr="00A445FF" w:rsidRDefault="008F003E" w:rsidP="006541F2">
            <w:pPr>
              <w:spacing w:line="276" w:lineRule="auto"/>
              <w:rPr>
                <w:rFonts w:asciiTheme="majorBidi" w:hAnsiTheme="majorBidi" w:cstheme="majorBidi"/>
              </w:rPr>
            </w:pPr>
            <w:r>
              <w:rPr>
                <w:rFonts w:asciiTheme="majorBidi" w:hAnsiTheme="majorBidi" w:cstheme="majorBidi"/>
                <w:noProof/>
                <w:color w:val="231F20"/>
                <w:spacing w:val="-1"/>
              </w:rPr>
              <w:t>Grasp the inner package, keeping the gloves on the sterile inside of the wrapper surface</w:t>
            </w:r>
          </w:p>
        </w:tc>
        <w:tc>
          <w:tcPr>
            <w:tcW w:w="4513" w:type="dxa"/>
          </w:tcPr>
          <w:p w14:paraId="059E85DC" w14:textId="77777777" w:rsidR="00F75E50" w:rsidRPr="00A445FF" w:rsidRDefault="008F003E"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Inner surface of glove package must remain sterile</w:t>
            </w:r>
          </w:p>
          <w:p w14:paraId="2D81EB3E" w14:textId="77777777" w:rsidR="00F75E50" w:rsidRPr="00A445FF" w:rsidRDefault="00F75E50" w:rsidP="006541F2">
            <w:pPr>
              <w:spacing w:line="276" w:lineRule="auto"/>
              <w:ind w:right="-444"/>
              <w:rPr>
                <w:rFonts w:asciiTheme="majorBidi" w:hAnsiTheme="majorBidi" w:cstheme="majorBidi"/>
                <w:color w:val="000000" w:themeColor="text1"/>
              </w:rPr>
            </w:pPr>
          </w:p>
        </w:tc>
        <w:tc>
          <w:tcPr>
            <w:tcW w:w="273" w:type="dxa"/>
          </w:tcPr>
          <w:p w14:paraId="6C2A6457"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31584E00"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23B51B29"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5DFC078" w14:textId="77777777" w:rsidR="00F75E50" w:rsidRDefault="00F75E50" w:rsidP="006541F2">
            <w:pPr>
              <w:spacing w:line="220" w:lineRule="exact"/>
              <w:rPr>
                <w:rFonts w:asciiTheme="majorBidi" w:hAnsiTheme="majorBidi" w:cstheme="majorBidi"/>
                <w:noProof/>
                <w:color w:val="231F20"/>
                <w:spacing w:val="-1"/>
                <w:sz w:val="20"/>
                <w:szCs w:val="20"/>
              </w:rPr>
            </w:pPr>
          </w:p>
        </w:tc>
        <w:tc>
          <w:tcPr>
            <w:tcW w:w="284" w:type="dxa"/>
          </w:tcPr>
          <w:p w14:paraId="23E7ADDD" w14:textId="77777777" w:rsidR="00F75E50" w:rsidRDefault="00F75E50" w:rsidP="006541F2">
            <w:pPr>
              <w:spacing w:line="220" w:lineRule="exact"/>
              <w:rPr>
                <w:rFonts w:asciiTheme="majorBidi" w:hAnsiTheme="majorBidi" w:cstheme="majorBidi"/>
                <w:noProof/>
                <w:color w:val="231F20"/>
                <w:spacing w:val="-1"/>
                <w:sz w:val="20"/>
                <w:szCs w:val="20"/>
              </w:rPr>
            </w:pPr>
          </w:p>
        </w:tc>
      </w:tr>
      <w:tr w:rsidR="00F75E50" w:rsidRPr="008D705D" w14:paraId="0AB2068C" w14:textId="77777777" w:rsidTr="006541F2">
        <w:tc>
          <w:tcPr>
            <w:tcW w:w="534" w:type="dxa"/>
          </w:tcPr>
          <w:p w14:paraId="167A8C42"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76636AC2" w14:textId="77777777" w:rsidR="00F75E50" w:rsidRPr="00A445FF" w:rsidRDefault="008F003E" w:rsidP="006541F2">
            <w:pPr>
              <w:spacing w:line="276" w:lineRule="auto"/>
              <w:rPr>
                <w:rFonts w:asciiTheme="majorBidi" w:hAnsiTheme="majorBidi" w:cstheme="majorBidi"/>
                <w:color w:val="000000" w:themeColor="text1"/>
              </w:rPr>
            </w:pPr>
            <w:r>
              <w:rPr>
                <w:rFonts w:asciiTheme="majorBidi" w:hAnsiTheme="majorBidi" w:cstheme="majorBidi"/>
                <w:noProof/>
                <w:color w:val="231F20"/>
                <w:spacing w:val="-1"/>
              </w:rPr>
              <w:t>Identify right and left glove. Each glove has cuff approximately 5 cm wide. Glove the dominant hand first</w:t>
            </w:r>
          </w:p>
        </w:tc>
        <w:tc>
          <w:tcPr>
            <w:tcW w:w="4513" w:type="dxa"/>
          </w:tcPr>
          <w:p w14:paraId="5F0389D0" w14:textId="77777777" w:rsidR="00F75E50" w:rsidRPr="00A445FF" w:rsidRDefault="008F003E"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Proper identification of gloves enables efficient, correct gloving. Gloving the dominant hand first improves dexterity</w:t>
            </w:r>
          </w:p>
        </w:tc>
        <w:tc>
          <w:tcPr>
            <w:tcW w:w="273" w:type="dxa"/>
          </w:tcPr>
          <w:p w14:paraId="25CADBC9"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25E8515"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2F247961"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255156BB" w14:textId="77777777" w:rsidR="00F75E50" w:rsidRDefault="00F75E50" w:rsidP="006541F2">
            <w:pPr>
              <w:spacing w:line="260" w:lineRule="exact"/>
              <w:rPr>
                <w:rFonts w:asciiTheme="majorBidi" w:hAnsiTheme="majorBidi" w:cstheme="majorBidi"/>
                <w:noProof/>
                <w:color w:val="231F20"/>
                <w:spacing w:val="-1"/>
                <w:sz w:val="20"/>
                <w:szCs w:val="20"/>
              </w:rPr>
            </w:pPr>
          </w:p>
        </w:tc>
        <w:tc>
          <w:tcPr>
            <w:tcW w:w="284" w:type="dxa"/>
          </w:tcPr>
          <w:p w14:paraId="3C790B44" w14:textId="77777777" w:rsidR="00F75E50" w:rsidRDefault="00F75E50" w:rsidP="006541F2">
            <w:pPr>
              <w:spacing w:line="260" w:lineRule="exact"/>
              <w:rPr>
                <w:rFonts w:asciiTheme="majorBidi" w:hAnsiTheme="majorBidi" w:cstheme="majorBidi"/>
                <w:noProof/>
                <w:color w:val="231F20"/>
                <w:spacing w:val="-1"/>
                <w:sz w:val="20"/>
                <w:szCs w:val="20"/>
              </w:rPr>
            </w:pPr>
          </w:p>
        </w:tc>
      </w:tr>
      <w:tr w:rsidR="00F75E50" w:rsidRPr="008D705D" w14:paraId="70C73BCB" w14:textId="77777777" w:rsidTr="006541F2">
        <w:tc>
          <w:tcPr>
            <w:tcW w:w="534" w:type="dxa"/>
          </w:tcPr>
          <w:p w14:paraId="6AB1F057"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475E1E62" w14:textId="77777777" w:rsidR="00F75E50" w:rsidRPr="00A445FF" w:rsidRDefault="008F003E" w:rsidP="008F003E">
            <w:pPr>
              <w:spacing w:line="276" w:lineRule="auto"/>
              <w:rPr>
                <w:rFonts w:asciiTheme="majorBidi" w:hAnsiTheme="majorBidi" w:cstheme="majorBidi"/>
              </w:rPr>
            </w:pPr>
            <w:r>
              <w:rPr>
                <w:rFonts w:asciiTheme="majorBidi" w:hAnsiTheme="majorBidi" w:cstheme="majorBidi"/>
                <w:noProof/>
                <w:color w:val="231F20"/>
                <w:spacing w:val="-1"/>
              </w:rPr>
              <w:t>With thumb and first two fingers of the non dominant hand, grasp edge of the cuffog the glove for dominant hand. Touch only glove’s inside surface.</w:t>
            </w:r>
          </w:p>
        </w:tc>
        <w:tc>
          <w:tcPr>
            <w:tcW w:w="4513" w:type="dxa"/>
          </w:tcPr>
          <w:p w14:paraId="00C07B35" w14:textId="77777777" w:rsidR="00F75E50" w:rsidRPr="00A445FF" w:rsidRDefault="008F003E"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Inner edge of cuff will lie next to skin and is therefore not sterile.</w:t>
            </w:r>
          </w:p>
        </w:tc>
        <w:tc>
          <w:tcPr>
            <w:tcW w:w="273" w:type="dxa"/>
          </w:tcPr>
          <w:p w14:paraId="73435F6A"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AB06A6E"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5CEFEC2E"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B44820A" w14:textId="77777777" w:rsidR="00F75E50" w:rsidRDefault="00F75E50" w:rsidP="006541F2">
            <w:pPr>
              <w:spacing w:line="240" w:lineRule="exact"/>
              <w:rPr>
                <w:rFonts w:asciiTheme="majorBidi" w:hAnsiTheme="majorBidi" w:cstheme="majorBidi"/>
                <w:noProof/>
                <w:color w:val="231F20"/>
                <w:spacing w:val="-1"/>
                <w:sz w:val="20"/>
                <w:szCs w:val="20"/>
              </w:rPr>
            </w:pPr>
          </w:p>
        </w:tc>
        <w:tc>
          <w:tcPr>
            <w:tcW w:w="284" w:type="dxa"/>
          </w:tcPr>
          <w:p w14:paraId="0E3DB7F7" w14:textId="77777777" w:rsidR="00F75E50" w:rsidRDefault="00F75E50" w:rsidP="006541F2">
            <w:pPr>
              <w:spacing w:line="240" w:lineRule="exact"/>
              <w:rPr>
                <w:rFonts w:asciiTheme="majorBidi" w:hAnsiTheme="majorBidi" w:cstheme="majorBidi"/>
                <w:noProof/>
                <w:color w:val="231F20"/>
                <w:spacing w:val="-1"/>
                <w:sz w:val="20"/>
                <w:szCs w:val="20"/>
              </w:rPr>
            </w:pPr>
          </w:p>
        </w:tc>
      </w:tr>
      <w:tr w:rsidR="00F75E50" w:rsidRPr="008D705D" w14:paraId="2643A6FF" w14:textId="77777777" w:rsidTr="006541F2">
        <w:tc>
          <w:tcPr>
            <w:tcW w:w="534" w:type="dxa"/>
          </w:tcPr>
          <w:p w14:paraId="264DDC60"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140C0BA5" w14:textId="77777777" w:rsidR="00F75E50" w:rsidRPr="00A445FF" w:rsidRDefault="008F003E" w:rsidP="006541F2">
            <w:pPr>
              <w:spacing w:line="276" w:lineRule="auto"/>
              <w:rPr>
                <w:rFonts w:asciiTheme="majorBidi" w:hAnsiTheme="majorBidi" w:cstheme="majorBidi"/>
              </w:rPr>
            </w:pPr>
            <w:r>
              <w:rPr>
                <w:rFonts w:asciiTheme="majorBidi" w:hAnsiTheme="majorBidi" w:cstheme="majorBidi"/>
                <w:noProof/>
                <w:color w:val="231F20"/>
                <w:spacing w:val="-1"/>
              </w:rPr>
              <w:t>Carefully pull glove over dominant hand, leaving cuff and being sure cuff does not roll up wrist. Be sure thumb and fingers are in proper spaces</w:t>
            </w:r>
          </w:p>
        </w:tc>
        <w:tc>
          <w:tcPr>
            <w:tcW w:w="4513" w:type="dxa"/>
          </w:tcPr>
          <w:p w14:paraId="2D277855" w14:textId="77777777" w:rsidR="00F75E50" w:rsidRPr="00A445FF" w:rsidRDefault="008F003E"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 xml:space="preserve">If the outer surface of the glove touches the skin it is considered contaminated and must be replaced with a sterile glove </w:t>
            </w:r>
          </w:p>
        </w:tc>
        <w:tc>
          <w:tcPr>
            <w:tcW w:w="273" w:type="dxa"/>
          </w:tcPr>
          <w:p w14:paraId="5E4021FB"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5D647080"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713CC1ED"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42E8A2B9" w14:textId="77777777" w:rsidR="00F75E50" w:rsidRDefault="00F75E50" w:rsidP="006541F2">
            <w:pPr>
              <w:spacing w:line="280" w:lineRule="exact"/>
              <w:rPr>
                <w:rFonts w:asciiTheme="majorBidi" w:hAnsiTheme="majorBidi" w:cstheme="majorBidi"/>
                <w:noProof/>
                <w:color w:val="231F20"/>
                <w:spacing w:val="-1"/>
                <w:sz w:val="20"/>
                <w:szCs w:val="20"/>
              </w:rPr>
            </w:pPr>
          </w:p>
        </w:tc>
        <w:tc>
          <w:tcPr>
            <w:tcW w:w="284" w:type="dxa"/>
          </w:tcPr>
          <w:p w14:paraId="71B77656" w14:textId="77777777" w:rsidR="00F75E50" w:rsidRDefault="00F75E50" w:rsidP="006541F2">
            <w:pPr>
              <w:spacing w:line="280" w:lineRule="exact"/>
              <w:rPr>
                <w:rFonts w:asciiTheme="majorBidi" w:hAnsiTheme="majorBidi" w:cstheme="majorBidi"/>
                <w:noProof/>
                <w:color w:val="231F20"/>
                <w:spacing w:val="-1"/>
                <w:sz w:val="20"/>
                <w:szCs w:val="20"/>
              </w:rPr>
            </w:pPr>
          </w:p>
        </w:tc>
      </w:tr>
      <w:tr w:rsidR="00F75E50" w:rsidRPr="008D705D" w14:paraId="1E1A511E" w14:textId="77777777" w:rsidTr="006541F2">
        <w:tc>
          <w:tcPr>
            <w:tcW w:w="534" w:type="dxa"/>
          </w:tcPr>
          <w:p w14:paraId="0C6A51E4"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65D455B8" w14:textId="77777777" w:rsidR="00F75E50" w:rsidRPr="00A445FF" w:rsidRDefault="008F003E" w:rsidP="006541F2">
            <w:pPr>
              <w:spacing w:line="276" w:lineRule="auto"/>
              <w:rPr>
                <w:rFonts w:asciiTheme="majorBidi" w:hAnsiTheme="majorBidi" w:cstheme="majorBidi"/>
              </w:rPr>
            </w:pPr>
            <w:r>
              <w:rPr>
                <w:rFonts w:asciiTheme="majorBidi" w:hAnsiTheme="majorBidi" w:cstheme="majorBidi"/>
                <w:noProof/>
                <w:color w:val="231F20"/>
                <w:spacing w:val="-2"/>
              </w:rPr>
              <w:t xml:space="preserve">With gloved dominant hand, slip the fingers underneath second glove cuff </w:t>
            </w:r>
          </w:p>
        </w:tc>
        <w:tc>
          <w:tcPr>
            <w:tcW w:w="4513" w:type="dxa"/>
          </w:tcPr>
          <w:p w14:paraId="1DE94F09" w14:textId="77777777" w:rsidR="00F75E50" w:rsidRPr="00A445FF" w:rsidRDefault="008F003E"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Cuff protects gloved fingers. Ensures sterile items only touch sterile serfaces, thus avoiding contamination</w:t>
            </w:r>
            <w:r w:rsidR="004C7FCC">
              <w:rPr>
                <w:rFonts w:asciiTheme="majorBidi" w:hAnsiTheme="majorBidi" w:cstheme="majorBidi"/>
                <w:noProof/>
                <w:color w:val="000000" w:themeColor="text1"/>
                <w:spacing w:val="-1"/>
              </w:rPr>
              <w:t>.</w:t>
            </w:r>
          </w:p>
        </w:tc>
        <w:tc>
          <w:tcPr>
            <w:tcW w:w="273" w:type="dxa"/>
          </w:tcPr>
          <w:p w14:paraId="1A89C1EC"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31E1304F"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27071BAB"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56BD4836"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36881855" w14:textId="77777777" w:rsidR="00F75E50" w:rsidRDefault="00F75E50" w:rsidP="006541F2">
            <w:pPr>
              <w:spacing w:line="276" w:lineRule="auto"/>
              <w:rPr>
                <w:rFonts w:asciiTheme="majorBidi" w:hAnsiTheme="majorBidi" w:cstheme="majorBidi"/>
                <w:noProof/>
                <w:color w:val="231F20"/>
                <w:spacing w:val="-1"/>
                <w:sz w:val="20"/>
                <w:szCs w:val="20"/>
              </w:rPr>
            </w:pPr>
          </w:p>
        </w:tc>
      </w:tr>
      <w:tr w:rsidR="00F75E50" w:rsidRPr="008D705D" w14:paraId="504B0B58" w14:textId="77777777" w:rsidTr="006541F2">
        <w:trPr>
          <w:trHeight w:val="480"/>
        </w:trPr>
        <w:tc>
          <w:tcPr>
            <w:tcW w:w="534" w:type="dxa"/>
          </w:tcPr>
          <w:p w14:paraId="72A6B660"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00AF6FD9" w14:textId="77777777" w:rsidR="00F75E50" w:rsidRPr="00A445FF" w:rsidRDefault="004C7FCC" w:rsidP="006541F2">
            <w:pPr>
              <w:pStyle w:val="Default"/>
              <w:spacing w:line="276" w:lineRule="auto"/>
              <w:rPr>
                <w:rFonts w:asciiTheme="majorBidi" w:hAnsiTheme="majorBidi" w:cstheme="majorBidi"/>
                <w:color w:val="000000" w:themeColor="text1"/>
              </w:rPr>
            </w:pPr>
            <w:r>
              <w:rPr>
                <w:rFonts w:asciiTheme="majorBidi" w:hAnsiTheme="majorBidi" w:cstheme="majorBidi"/>
                <w:color w:val="000000" w:themeColor="text1"/>
              </w:rPr>
              <w:t xml:space="preserve">Carefully pull second glove over non-dominant hand. Do not allow the fingers and thumb of the gloved, dominant hand to touch any part of exposed non-dominant hand. Keep the thumb of the dominant hand abducted back  </w:t>
            </w:r>
          </w:p>
        </w:tc>
        <w:tc>
          <w:tcPr>
            <w:tcW w:w="4513" w:type="dxa"/>
          </w:tcPr>
          <w:p w14:paraId="65628BC1" w14:textId="77777777" w:rsidR="00F75E50" w:rsidRPr="00A445FF" w:rsidRDefault="004C7FCC" w:rsidP="004C7FCC">
            <w:pPr>
              <w:pStyle w:val="Default"/>
              <w:spacing w:line="276" w:lineRule="auto"/>
              <w:rPr>
                <w:rFonts w:asciiTheme="majorBidi" w:hAnsiTheme="majorBidi" w:cstheme="majorBidi"/>
                <w:color w:val="000000" w:themeColor="text1"/>
              </w:rPr>
            </w:pPr>
            <w:r>
              <w:rPr>
                <w:rFonts w:asciiTheme="majorBidi" w:hAnsiTheme="majorBidi" w:cstheme="majorBidi"/>
                <w:color w:val="000000" w:themeColor="text1"/>
              </w:rPr>
              <w:t xml:space="preserve">Contact of gloved hand with exposed skin of ungloved hand causes contamination. Unsterile glove must then be removed and replaced with a sterile glove. </w:t>
            </w:r>
          </w:p>
        </w:tc>
        <w:tc>
          <w:tcPr>
            <w:tcW w:w="273" w:type="dxa"/>
          </w:tcPr>
          <w:p w14:paraId="10986699" w14:textId="77777777" w:rsidR="00F75E50" w:rsidRDefault="00F75E50" w:rsidP="006541F2">
            <w:pPr>
              <w:pStyle w:val="Default"/>
              <w:spacing w:line="276" w:lineRule="auto"/>
              <w:rPr>
                <w:rFonts w:asciiTheme="majorBidi" w:hAnsiTheme="majorBidi" w:cstheme="majorBidi"/>
                <w:color w:val="000000" w:themeColor="text1"/>
                <w:sz w:val="20"/>
                <w:szCs w:val="20"/>
              </w:rPr>
            </w:pPr>
          </w:p>
        </w:tc>
        <w:tc>
          <w:tcPr>
            <w:tcW w:w="283" w:type="dxa"/>
          </w:tcPr>
          <w:p w14:paraId="41A4C7B6" w14:textId="77777777" w:rsidR="00F75E50" w:rsidRDefault="00F75E50" w:rsidP="006541F2">
            <w:pPr>
              <w:pStyle w:val="Default"/>
              <w:spacing w:line="276" w:lineRule="auto"/>
              <w:rPr>
                <w:rFonts w:asciiTheme="majorBidi" w:hAnsiTheme="majorBidi" w:cstheme="majorBidi"/>
                <w:color w:val="000000" w:themeColor="text1"/>
                <w:sz w:val="20"/>
                <w:szCs w:val="20"/>
              </w:rPr>
            </w:pPr>
          </w:p>
        </w:tc>
        <w:tc>
          <w:tcPr>
            <w:tcW w:w="284" w:type="dxa"/>
          </w:tcPr>
          <w:p w14:paraId="698E5992" w14:textId="77777777" w:rsidR="00F75E50" w:rsidRDefault="00F75E50" w:rsidP="006541F2">
            <w:pPr>
              <w:pStyle w:val="Default"/>
              <w:spacing w:line="276" w:lineRule="auto"/>
              <w:rPr>
                <w:rFonts w:asciiTheme="majorBidi" w:hAnsiTheme="majorBidi" w:cstheme="majorBidi"/>
                <w:color w:val="000000" w:themeColor="text1"/>
                <w:sz w:val="20"/>
                <w:szCs w:val="20"/>
              </w:rPr>
            </w:pPr>
          </w:p>
        </w:tc>
        <w:tc>
          <w:tcPr>
            <w:tcW w:w="283" w:type="dxa"/>
          </w:tcPr>
          <w:p w14:paraId="150F28AF" w14:textId="77777777" w:rsidR="00F75E50" w:rsidRDefault="00F75E50" w:rsidP="006541F2">
            <w:pPr>
              <w:pStyle w:val="Default"/>
              <w:rPr>
                <w:rFonts w:asciiTheme="majorBidi" w:hAnsiTheme="majorBidi" w:cstheme="majorBidi"/>
                <w:color w:val="000000" w:themeColor="text1"/>
                <w:sz w:val="20"/>
                <w:szCs w:val="20"/>
              </w:rPr>
            </w:pPr>
          </w:p>
        </w:tc>
        <w:tc>
          <w:tcPr>
            <w:tcW w:w="284" w:type="dxa"/>
          </w:tcPr>
          <w:p w14:paraId="0198719B" w14:textId="77777777" w:rsidR="00F75E50" w:rsidRDefault="00F75E50" w:rsidP="006541F2">
            <w:pPr>
              <w:pStyle w:val="Default"/>
              <w:rPr>
                <w:rFonts w:asciiTheme="majorBidi" w:hAnsiTheme="majorBidi" w:cstheme="majorBidi"/>
                <w:color w:val="000000" w:themeColor="text1"/>
                <w:sz w:val="20"/>
                <w:szCs w:val="20"/>
              </w:rPr>
            </w:pPr>
          </w:p>
        </w:tc>
      </w:tr>
      <w:tr w:rsidR="00F75E50" w:rsidRPr="008D705D" w14:paraId="21784CD0" w14:textId="77777777" w:rsidTr="006541F2">
        <w:trPr>
          <w:trHeight w:val="660"/>
        </w:trPr>
        <w:tc>
          <w:tcPr>
            <w:tcW w:w="534" w:type="dxa"/>
          </w:tcPr>
          <w:p w14:paraId="69FF061C"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779A4EFD" w14:textId="77777777" w:rsidR="00F75E50" w:rsidRDefault="004C7FCC" w:rsidP="006541F2">
            <w:pPr>
              <w:pStyle w:val="Default"/>
              <w:spacing w:line="276" w:lineRule="auto"/>
              <w:rPr>
                <w:rFonts w:asciiTheme="majorBidi" w:hAnsiTheme="majorBidi" w:cstheme="majorBidi"/>
                <w:color w:val="000000" w:themeColor="text1"/>
              </w:rPr>
            </w:pPr>
            <w:r>
              <w:rPr>
                <w:rFonts w:asciiTheme="majorBidi" w:hAnsiTheme="majorBidi" w:cstheme="majorBidi"/>
                <w:color w:val="000000" w:themeColor="text1"/>
              </w:rPr>
              <w:t xml:space="preserve">Once the second glove is applied, ensure a smooth fit over fingers and interlock the gloved hands, taking care not to touch the uniform </w:t>
            </w:r>
            <w:r>
              <w:rPr>
                <w:rFonts w:asciiTheme="majorBidi" w:hAnsiTheme="majorBidi" w:cstheme="majorBidi"/>
                <w:color w:val="000000" w:themeColor="text1"/>
              </w:rPr>
              <w:lastRenderedPageBreak/>
              <w:t>(unless the nurse is wearing a sterile gown). The cuffs usually fall down after application.</w:t>
            </w:r>
          </w:p>
          <w:p w14:paraId="75D5328C" w14:textId="77777777" w:rsidR="004C7FCC" w:rsidRPr="00A445FF" w:rsidRDefault="004C7FCC" w:rsidP="006541F2">
            <w:pPr>
              <w:pStyle w:val="Default"/>
              <w:spacing w:line="276" w:lineRule="auto"/>
              <w:rPr>
                <w:rFonts w:asciiTheme="majorBidi" w:hAnsiTheme="majorBidi" w:cstheme="majorBidi"/>
                <w:color w:val="000000" w:themeColor="text1"/>
              </w:rPr>
            </w:pPr>
            <w:r>
              <w:rPr>
                <w:rFonts w:asciiTheme="majorBidi" w:hAnsiTheme="majorBidi" w:cstheme="majorBidi"/>
                <w:color w:val="000000" w:themeColor="text1"/>
              </w:rPr>
              <w:t>Be sure to touch only sterile sides.</w:t>
            </w:r>
          </w:p>
        </w:tc>
        <w:tc>
          <w:tcPr>
            <w:tcW w:w="4513" w:type="dxa"/>
          </w:tcPr>
          <w:p w14:paraId="0F0121C5" w14:textId="77777777" w:rsidR="00F75E50" w:rsidRPr="00A445FF" w:rsidRDefault="004C7FCC" w:rsidP="006541F2">
            <w:pPr>
              <w:spacing w:line="276" w:lineRule="auto"/>
              <w:rPr>
                <w:rFonts w:asciiTheme="majorBidi" w:hAnsiTheme="majorBidi" w:cstheme="majorBidi"/>
                <w:color w:val="000000" w:themeColor="text1"/>
              </w:rPr>
            </w:pPr>
            <w:r>
              <w:rPr>
                <w:rFonts w:asciiTheme="majorBidi" w:hAnsiTheme="majorBidi" w:cstheme="majorBidi"/>
                <w:color w:val="000000" w:themeColor="text1"/>
              </w:rPr>
              <w:lastRenderedPageBreak/>
              <w:t>Ensures a smooth fit over fingers.</w:t>
            </w:r>
          </w:p>
        </w:tc>
        <w:tc>
          <w:tcPr>
            <w:tcW w:w="273" w:type="dxa"/>
          </w:tcPr>
          <w:p w14:paraId="39792E40"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78F0231D"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2F8015E2"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5FD44CCD"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6E933C2C" w14:textId="77777777" w:rsidR="00F75E50" w:rsidRDefault="00F75E50" w:rsidP="006541F2">
            <w:pPr>
              <w:spacing w:line="276" w:lineRule="auto"/>
              <w:rPr>
                <w:rFonts w:asciiTheme="majorBidi" w:hAnsiTheme="majorBidi" w:cstheme="majorBidi"/>
                <w:color w:val="000000" w:themeColor="text1"/>
                <w:sz w:val="20"/>
                <w:szCs w:val="20"/>
              </w:rPr>
            </w:pPr>
          </w:p>
        </w:tc>
      </w:tr>
      <w:tr w:rsidR="00F75E50" w:rsidRPr="008D705D" w14:paraId="0B3BC1CA" w14:textId="77777777" w:rsidTr="006541F2">
        <w:tc>
          <w:tcPr>
            <w:tcW w:w="534" w:type="dxa"/>
          </w:tcPr>
          <w:p w14:paraId="1F277F89" w14:textId="77777777" w:rsidR="00F75E50" w:rsidRPr="008D705D" w:rsidRDefault="00F75E50" w:rsidP="004C7FCC">
            <w:pPr>
              <w:pStyle w:val="Default"/>
              <w:spacing w:line="360" w:lineRule="auto"/>
              <w:ind w:left="360"/>
              <w:jc w:val="center"/>
              <w:rPr>
                <w:rFonts w:asciiTheme="majorBidi" w:hAnsiTheme="majorBidi" w:cstheme="majorBidi"/>
                <w:color w:val="000000" w:themeColor="text1"/>
                <w:sz w:val="20"/>
                <w:szCs w:val="20"/>
              </w:rPr>
            </w:pPr>
          </w:p>
        </w:tc>
        <w:tc>
          <w:tcPr>
            <w:tcW w:w="4853" w:type="dxa"/>
          </w:tcPr>
          <w:p w14:paraId="4954788B" w14:textId="77777777" w:rsidR="00F75E50" w:rsidRPr="004C7FCC" w:rsidRDefault="004C7FCC" w:rsidP="006541F2">
            <w:pPr>
              <w:pStyle w:val="Default"/>
              <w:spacing w:line="276" w:lineRule="auto"/>
              <w:rPr>
                <w:rFonts w:asciiTheme="majorBidi" w:hAnsiTheme="majorBidi" w:cstheme="majorBidi"/>
                <w:b/>
                <w:color w:val="000000" w:themeColor="text1"/>
                <w:sz w:val="28"/>
                <w:szCs w:val="28"/>
              </w:rPr>
            </w:pPr>
            <w:r w:rsidRPr="004C7FCC">
              <w:rPr>
                <w:rFonts w:asciiTheme="majorBidi" w:hAnsiTheme="majorBidi" w:cstheme="majorBidi"/>
                <w:b/>
                <w:color w:val="000000" w:themeColor="text1"/>
                <w:sz w:val="28"/>
                <w:szCs w:val="28"/>
              </w:rPr>
              <w:t>Glove disposal</w:t>
            </w:r>
          </w:p>
        </w:tc>
        <w:tc>
          <w:tcPr>
            <w:tcW w:w="4513" w:type="dxa"/>
          </w:tcPr>
          <w:p w14:paraId="48A15B2A" w14:textId="77777777" w:rsidR="00F75E50" w:rsidRPr="00A445FF" w:rsidRDefault="00F75E50" w:rsidP="006541F2">
            <w:pPr>
              <w:spacing w:line="276" w:lineRule="auto"/>
              <w:rPr>
                <w:rFonts w:asciiTheme="majorBidi" w:hAnsiTheme="majorBidi" w:cstheme="majorBidi"/>
                <w:color w:val="000000" w:themeColor="text1"/>
              </w:rPr>
            </w:pPr>
          </w:p>
        </w:tc>
        <w:tc>
          <w:tcPr>
            <w:tcW w:w="273" w:type="dxa"/>
          </w:tcPr>
          <w:p w14:paraId="71333EF5"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56034200"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5607E3B9"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07B8155D"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3C184C81" w14:textId="77777777" w:rsidR="00F75E50" w:rsidRDefault="00F75E50" w:rsidP="006541F2">
            <w:pPr>
              <w:spacing w:line="276" w:lineRule="auto"/>
              <w:rPr>
                <w:rFonts w:asciiTheme="majorBidi" w:hAnsiTheme="majorBidi" w:cstheme="majorBidi"/>
                <w:color w:val="000000" w:themeColor="text1"/>
                <w:sz w:val="20"/>
                <w:szCs w:val="20"/>
              </w:rPr>
            </w:pPr>
          </w:p>
        </w:tc>
      </w:tr>
      <w:tr w:rsidR="00F75E50" w:rsidRPr="008D705D" w14:paraId="0E2CA258" w14:textId="77777777" w:rsidTr="006541F2">
        <w:trPr>
          <w:trHeight w:val="1569"/>
        </w:trPr>
        <w:tc>
          <w:tcPr>
            <w:tcW w:w="534" w:type="dxa"/>
          </w:tcPr>
          <w:p w14:paraId="0E861C75"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49FE5F36" w14:textId="77777777" w:rsidR="00F75E50" w:rsidRPr="00A445FF" w:rsidRDefault="004C7FCC" w:rsidP="006541F2">
            <w:pPr>
              <w:widowControl w:val="0"/>
              <w:autoSpaceDE w:val="0"/>
              <w:autoSpaceDN w:val="0"/>
              <w:adjustRightInd w:val="0"/>
              <w:spacing w:line="276" w:lineRule="auto"/>
              <w:rPr>
                <w:rFonts w:ascii="Calibri" w:hAnsi="Calibri" w:cs="Calibri"/>
                <w:color w:val="000000"/>
              </w:rPr>
            </w:pPr>
            <w:r>
              <w:rPr>
                <w:rFonts w:ascii="Calibri" w:hAnsi="Calibri" w:cs="Calibri"/>
                <w:color w:val="000000"/>
              </w:rPr>
              <w:t>Grasp the out side of one cuff with the other gloved hand; avoid touching wrist.</w:t>
            </w:r>
          </w:p>
        </w:tc>
        <w:tc>
          <w:tcPr>
            <w:tcW w:w="4513" w:type="dxa"/>
          </w:tcPr>
          <w:p w14:paraId="62A156A0" w14:textId="77777777" w:rsidR="0003496B" w:rsidRDefault="0003496B" w:rsidP="006541F2">
            <w:pPr>
              <w:tabs>
                <w:tab w:val="left" w:pos="1164"/>
              </w:tabs>
              <w:spacing w:line="276" w:lineRule="auto"/>
              <w:rPr>
                <w:rFonts w:asciiTheme="majorBidi" w:hAnsiTheme="majorBidi" w:cstheme="majorBidi"/>
                <w:color w:val="000000" w:themeColor="text1"/>
              </w:rPr>
            </w:pPr>
          </w:p>
          <w:p w14:paraId="3E9788FD" w14:textId="77777777" w:rsidR="00466F23" w:rsidRPr="00A445FF" w:rsidRDefault="004C7FCC" w:rsidP="006541F2">
            <w:pPr>
              <w:tabs>
                <w:tab w:val="left" w:pos="1164"/>
              </w:tabs>
              <w:spacing w:line="276" w:lineRule="auto"/>
              <w:rPr>
                <w:rFonts w:asciiTheme="majorBidi" w:hAnsiTheme="majorBidi" w:cstheme="majorBidi"/>
                <w:color w:val="000000" w:themeColor="text1"/>
              </w:rPr>
            </w:pPr>
            <w:r>
              <w:rPr>
                <w:rFonts w:asciiTheme="majorBidi" w:hAnsiTheme="majorBidi" w:cstheme="majorBidi"/>
                <w:color w:val="000000" w:themeColor="text1"/>
              </w:rPr>
              <w:t>Minimizes contamination of underlying skin.</w:t>
            </w:r>
          </w:p>
          <w:p w14:paraId="566F1ABD" w14:textId="77777777" w:rsidR="00F75E50" w:rsidRPr="00A445FF" w:rsidRDefault="00F75E50" w:rsidP="006541F2">
            <w:pPr>
              <w:spacing w:line="276" w:lineRule="auto"/>
              <w:rPr>
                <w:rFonts w:asciiTheme="majorBidi" w:hAnsiTheme="majorBidi" w:cstheme="majorBidi"/>
                <w:color w:val="000000" w:themeColor="text1"/>
              </w:rPr>
            </w:pPr>
          </w:p>
        </w:tc>
        <w:tc>
          <w:tcPr>
            <w:tcW w:w="273" w:type="dxa"/>
          </w:tcPr>
          <w:p w14:paraId="7F61B3C6"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623AC171"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031BF87A"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63180D6D"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2CC7F5C7" w14:textId="77777777" w:rsidR="00F75E50" w:rsidRDefault="00F75E50" w:rsidP="006541F2">
            <w:pPr>
              <w:spacing w:line="276" w:lineRule="auto"/>
              <w:rPr>
                <w:rFonts w:asciiTheme="majorBidi" w:hAnsiTheme="majorBidi" w:cstheme="majorBidi"/>
                <w:color w:val="000000" w:themeColor="text1"/>
                <w:sz w:val="20"/>
                <w:szCs w:val="20"/>
              </w:rPr>
            </w:pPr>
          </w:p>
        </w:tc>
      </w:tr>
      <w:tr w:rsidR="00F75E50" w:rsidRPr="008D705D" w14:paraId="57AEE130" w14:textId="77777777" w:rsidTr="006541F2">
        <w:tc>
          <w:tcPr>
            <w:tcW w:w="534" w:type="dxa"/>
          </w:tcPr>
          <w:p w14:paraId="615CD5A5"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417D0650" w14:textId="77777777" w:rsidR="00F75E50" w:rsidRPr="00A445FF" w:rsidRDefault="007E1C04" w:rsidP="006541F2">
            <w:pPr>
              <w:spacing w:line="276" w:lineRule="auto"/>
              <w:rPr>
                <w:rFonts w:asciiTheme="majorBidi" w:hAnsiTheme="majorBidi" w:cstheme="majorBidi"/>
              </w:rPr>
            </w:pPr>
            <w:r>
              <w:rPr>
                <w:rFonts w:asciiTheme="majorBidi" w:hAnsiTheme="majorBidi" w:cstheme="majorBidi"/>
              </w:rPr>
              <w:t>Pull the glove off, turning it inside out. Place the removed glove in the remaining gloved hand</w:t>
            </w:r>
          </w:p>
        </w:tc>
        <w:tc>
          <w:tcPr>
            <w:tcW w:w="4513" w:type="dxa"/>
          </w:tcPr>
          <w:p w14:paraId="74681010" w14:textId="77777777" w:rsidR="00F75E50" w:rsidRPr="00A445FF" w:rsidRDefault="007E1C04" w:rsidP="006541F2">
            <w:pPr>
              <w:spacing w:line="276" w:lineRule="auto"/>
              <w:rPr>
                <w:rFonts w:asciiTheme="majorBidi" w:hAnsiTheme="majorBidi" w:cstheme="majorBidi"/>
                <w:color w:val="000000" w:themeColor="text1"/>
              </w:rPr>
            </w:pPr>
            <w:r>
              <w:rPr>
                <w:rFonts w:asciiTheme="majorBidi" w:hAnsiTheme="majorBidi" w:cstheme="majorBidi"/>
                <w:color w:val="000000" w:themeColor="text1"/>
              </w:rPr>
              <w:t>Outside of glove does not touch skin surface.</w:t>
            </w:r>
          </w:p>
        </w:tc>
        <w:tc>
          <w:tcPr>
            <w:tcW w:w="273" w:type="dxa"/>
          </w:tcPr>
          <w:p w14:paraId="573D3052"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61739307"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29DC5A32"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057D042A" w14:textId="77777777" w:rsidR="00F75E50" w:rsidRDefault="00F75E50" w:rsidP="006541F2">
            <w:pPr>
              <w:spacing w:line="220" w:lineRule="exact"/>
              <w:rPr>
                <w:rFonts w:asciiTheme="majorBidi" w:hAnsiTheme="majorBidi" w:cstheme="majorBidi"/>
                <w:noProof/>
                <w:color w:val="231F20"/>
                <w:spacing w:val="-1"/>
                <w:sz w:val="20"/>
                <w:szCs w:val="20"/>
              </w:rPr>
            </w:pPr>
          </w:p>
        </w:tc>
        <w:tc>
          <w:tcPr>
            <w:tcW w:w="284" w:type="dxa"/>
          </w:tcPr>
          <w:p w14:paraId="28156420" w14:textId="77777777" w:rsidR="00F75E50" w:rsidRDefault="00F75E50" w:rsidP="006541F2">
            <w:pPr>
              <w:spacing w:line="220" w:lineRule="exact"/>
              <w:rPr>
                <w:rFonts w:asciiTheme="majorBidi" w:hAnsiTheme="majorBidi" w:cstheme="majorBidi"/>
                <w:noProof/>
                <w:color w:val="231F20"/>
                <w:spacing w:val="-1"/>
                <w:sz w:val="20"/>
                <w:szCs w:val="20"/>
              </w:rPr>
            </w:pPr>
          </w:p>
        </w:tc>
      </w:tr>
      <w:tr w:rsidR="00F75E50" w:rsidRPr="008D705D" w14:paraId="4BEFC1E7" w14:textId="77777777" w:rsidTr="006541F2">
        <w:tc>
          <w:tcPr>
            <w:tcW w:w="534" w:type="dxa"/>
          </w:tcPr>
          <w:p w14:paraId="6B01C5CD"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3E0E41BC" w14:textId="77777777" w:rsidR="00F75E50" w:rsidRPr="00A445FF" w:rsidRDefault="007E1C04" w:rsidP="006541F2">
            <w:pPr>
              <w:spacing w:line="276" w:lineRule="auto"/>
              <w:rPr>
                <w:rFonts w:asciiTheme="majorBidi" w:hAnsiTheme="majorBidi" w:cstheme="majorBidi"/>
              </w:rPr>
            </w:pPr>
            <w:r>
              <w:rPr>
                <w:rFonts w:asciiTheme="majorBidi" w:hAnsiTheme="majorBidi" w:cstheme="majorBidi"/>
              </w:rPr>
              <w:t>Use the fingers of the bare hand to pull the remaining glove from the cuff over the hand. This will remove the glove and tuck the other glove inside</w:t>
            </w:r>
          </w:p>
        </w:tc>
        <w:tc>
          <w:tcPr>
            <w:tcW w:w="4513" w:type="dxa"/>
          </w:tcPr>
          <w:p w14:paraId="67C3EE7E" w14:textId="77777777" w:rsidR="0003496B" w:rsidRDefault="0003496B" w:rsidP="006541F2">
            <w:pPr>
              <w:spacing w:line="276" w:lineRule="auto"/>
              <w:rPr>
                <w:rFonts w:asciiTheme="majorBidi" w:hAnsiTheme="majorBidi" w:cstheme="majorBidi"/>
                <w:color w:val="000000" w:themeColor="text1"/>
              </w:rPr>
            </w:pPr>
          </w:p>
          <w:p w14:paraId="43FC914E" w14:textId="77777777" w:rsidR="00F75E50" w:rsidRPr="00A445FF" w:rsidRDefault="007E1C04" w:rsidP="006541F2">
            <w:pPr>
              <w:spacing w:line="276" w:lineRule="auto"/>
              <w:rPr>
                <w:rFonts w:asciiTheme="majorBidi" w:hAnsiTheme="majorBidi" w:cstheme="majorBidi"/>
                <w:color w:val="000000" w:themeColor="text1"/>
              </w:rPr>
            </w:pPr>
            <w:r>
              <w:rPr>
                <w:rFonts w:asciiTheme="majorBidi" w:hAnsiTheme="majorBidi" w:cstheme="majorBidi"/>
                <w:color w:val="000000" w:themeColor="text1"/>
              </w:rPr>
              <w:t xml:space="preserve">Contaminated gloves are contained. </w:t>
            </w:r>
          </w:p>
        </w:tc>
        <w:tc>
          <w:tcPr>
            <w:tcW w:w="273" w:type="dxa"/>
          </w:tcPr>
          <w:p w14:paraId="4B5F262A" w14:textId="77777777" w:rsidR="00F75E50" w:rsidRDefault="00F75E50" w:rsidP="006541F2">
            <w:pPr>
              <w:spacing w:line="276" w:lineRule="auto"/>
              <w:ind w:firstLine="358"/>
              <w:rPr>
                <w:rFonts w:asciiTheme="majorBidi" w:hAnsiTheme="majorBidi" w:cstheme="majorBidi"/>
                <w:noProof/>
                <w:color w:val="231F20"/>
                <w:spacing w:val="-1"/>
                <w:sz w:val="20"/>
                <w:szCs w:val="20"/>
              </w:rPr>
            </w:pPr>
          </w:p>
        </w:tc>
        <w:tc>
          <w:tcPr>
            <w:tcW w:w="283" w:type="dxa"/>
          </w:tcPr>
          <w:p w14:paraId="1C480861" w14:textId="77777777" w:rsidR="00F75E50" w:rsidRDefault="00F75E50" w:rsidP="006541F2">
            <w:pPr>
              <w:spacing w:line="276" w:lineRule="auto"/>
              <w:ind w:firstLine="358"/>
              <w:rPr>
                <w:rFonts w:asciiTheme="majorBidi" w:hAnsiTheme="majorBidi" w:cstheme="majorBidi"/>
                <w:noProof/>
                <w:color w:val="231F20"/>
                <w:spacing w:val="-1"/>
                <w:sz w:val="20"/>
                <w:szCs w:val="20"/>
              </w:rPr>
            </w:pPr>
          </w:p>
        </w:tc>
        <w:tc>
          <w:tcPr>
            <w:tcW w:w="284" w:type="dxa"/>
          </w:tcPr>
          <w:p w14:paraId="12763307" w14:textId="77777777" w:rsidR="00F75E50" w:rsidRDefault="00F75E50" w:rsidP="006541F2">
            <w:pPr>
              <w:spacing w:line="276" w:lineRule="auto"/>
              <w:ind w:firstLine="358"/>
              <w:rPr>
                <w:rFonts w:asciiTheme="majorBidi" w:hAnsiTheme="majorBidi" w:cstheme="majorBidi"/>
                <w:noProof/>
                <w:color w:val="231F20"/>
                <w:spacing w:val="-1"/>
                <w:sz w:val="20"/>
                <w:szCs w:val="20"/>
              </w:rPr>
            </w:pPr>
          </w:p>
        </w:tc>
        <w:tc>
          <w:tcPr>
            <w:tcW w:w="283" w:type="dxa"/>
          </w:tcPr>
          <w:p w14:paraId="5B905973" w14:textId="77777777" w:rsidR="00F75E50" w:rsidRDefault="00F75E50" w:rsidP="006541F2">
            <w:pPr>
              <w:spacing w:line="260" w:lineRule="exact"/>
              <w:ind w:firstLine="358"/>
              <w:rPr>
                <w:rFonts w:asciiTheme="majorBidi" w:hAnsiTheme="majorBidi" w:cstheme="majorBidi"/>
                <w:noProof/>
                <w:color w:val="231F20"/>
                <w:spacing w:val="-1"/>
                <w:sz w:val="20"/>
                <w:szCs w:val="20"/>
              </w:rPr>
            </w:pPr>
          </w:p>
        </w:tc>
        <w:tc>
          <w:tcPr>
            <w:tcW w:w="284" w:type="dxa"/>
          </w:tcPr>
          <w:p w14:paraId="4BC47CAC" w14:textId="77777777" w:rsidR="00F75E50" w:rsidRDefault="00F75E50" w:rsidP="006541F2">
            <w:pPr>
              <w:spacing w:line="260" w:lineRule="exact"/>
              <w:ind w:firstLine="358"/>
              <w:rPr>
                <w:rFonts w:asciiTheme="majorBidi" w:hAnsiTheme="majorBidi" w:cstheme="majorBidi"/>
                <w:noProof/>
                <w:color w:val="231F20"/>
                <w:spacing w:val="-1"/>
                <w:sz w:val="20"/>
                <w:szCs w:val="20"/>
              </w:rPr>
            </w:pPr>
          </w:p>
        </w:tc>
      </w:tr>
      <w:tr w:rsidR="00F75E50" w:rsidRPr="008D705D" w14:paraId="0F2C2A59" w14:textId="77777777" w:rsidTr="006541F2">
        <w:tc>
          <w:tcPr>
            <w:tcW w:w="534" w:type="dxa"/>
          </w:tcPr>
          <w:p w14:paraId="47EE9894"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2760418E" w14:textId="77777777" w:rsidR="00F75E50" w:rsidRPr="001764C1" w:rsidRDefault="007E1C04" w:rsidP="006541F2">
            <w:pPr>
              <w:spacing w:line="276" w:lineRule="auto"/>
              <w:ind w:right="-239"/>
              <w:rPr>
                <w:rFonts w:asciiTheme="majorBidi" w:hAnsiTheme="majorBidi" w:cstheme="majorBidi"/>
              </w:rPr>
            </w:pPr>
            <w:r>
              <w:rPr>
                <w:rFonts w:asciiTheme="majorBidi" w:hAnsiTheme="majorBidi" w:cstheme="majorBidi"/>
                <w:noProof/>
                <w:color w:val="000000"/>
                <w:spacing w:val="-1"/>
              </w:rPr>
              <w:t>Discard in an apropriate infectious waste receptacle.</w:t>
            </w:r>
          </w:p>
        </w:tc>
        <w:tc>
          <w:tcPr>
            <w:tcW w:w="4513" w:type="dxa"/>
          </w:tcPr>
          <w:p w14:paraId="32BFAB9E" w14:textId="77777777" w:rsidR="00F75E50" w:rsidRPr="001764C1" w:rsidRDefault="007E1C04"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Used gloves are  contaminated with the microbes of the wearer and handled contaminants.</w:t>
            </w:r>
          </w:p>
        </w:tc>
        <w:tc>
          <w:tcPr>
            <w:tcW w:w="273" w:type="dxa"/>
          </w:tcPr>
          <w:p w14:paraId="7E27ADBA"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5340B6E6"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74B578FB"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0EF36CF" w14:textId="77777777" w:rsidR="00F75E50" w:rsidRDefault="00F75E50" w:rsidP="006541F2">
            <w:pPr>
              <w:spacing w:line="260" w:lineRule="exact"/>
              <w:rPr>
                <w:rFonts w:asciiTheme="majorBidi" w:hAnsiTheme="majorBidi" w:cstheme="majorBidi"/>
                <w:noProof/>
                <w:color w:val="231F20"/>
                <w:spacing w:val="-1"/>
                <w:sz w:val="20"/>
                <w:szCs w:val="20"/>
              </w:rPr>
            </w:pPr>
          </w:p>
        </w:tc>
        <w:tc>
          <w:tcPr>
            <w:tcW w:w="284" w:type="dxa"/>
          </w:tcPr>
          <w:p w14:paraId="24168655" w14:textId="77777777" w:rsidR="00F75E50" w:rsidRDefault="00F75E50" w:rsidP="006541F2">
            <w:pPr>
              <w:spacing w:line="260" w:lineRule="exact"/>
              <w:rPr>
                <w:rFonts w:asciiTheme="majorBidi" w:hAnsiTheme="majorBidi" w:cstheme="majorBidi"/>
                <w:noProof/>
                <w:color w:val="231F20"/>
                <w:spacing w:val="-1"/>
                <w:sz w:val="20"/>
                <w:szCs w:val="20"/>
              </w:rPr>
            </w:pPr>
          </w:p>
        </w:tc>
      </w:tr>
      <w:tr w:rsidR="00F75E50" w:rsidRPr="008D705D" w14:paraId="5212030D" w14:textId="77777777" w:rsidTr="006541F2">
        <w:tc>
          <w:tcPr>
            <w:tcW w:w="534" w:type="dxa"/>
          </w:tcPr>
          <w:p w14:paraId="2C61460A" w14:textId="77777777" w:rsidR="00F75E50" w:rsidRPr="008D705D" w:rsidRDefault="00F75E50" w:rsidP="006541F2">
            <w:pPr>
              <w:spacing w:line="244" w:lineRule="exact"/>
              <w:ind w:left="108" w:right="-239"/>
              <w:rPr>
                <w:rFonts w:asciiTheme="majorBidi" w:hAnsiTheme="majorBidi" w:cstheme="majorBidi"/>
                <w:sz w:val="20"/>
                <w:szCs w:val="20"/>
              </w:rPr>
            </w:pPr>
            <w:r w:rsidRPr="008D705D">
              <w:rPr>
                <w:rFonts w:asciiTheme="majorBidi" w:hAnsiTheme="majorBidi" w:cstheme="majorBidi"/>
                <w:sz w:val="20"/>
                <w:szCs w:val="20"/>
              </w:rPr>
              <w:t>1</w:t>
            </w:r>
            <w:r w:rsidR="00141757">
              <w:rPr>
                <w:rFonts w:asciiTheme="majorBidi" w:hAnsiTheme="majorBidi" w:cstheme="majorBidi"/>
                <w:sz w:val="20"/>
                <w:szCs w:val="20"/>
              </w:rPr>
              <w:t>5</w:t>
            </w:r>
          </w:p>
        </w:tc>
        <w:tc>
          <w:tcPr>
            <w:tcW w:w="4853" w:type="dxa"/>
          </w:tcPr>
          <w:p w14:paraId="2AC8BFD5" w14:textId="77777777" w:rsidR="007E1C04" w:rsidRDefault="007E1C04" w:rsidP="007E1C04">
            <w:pPr>
              <w:spacing w:line="276" w:lineRule="auto"/>
              <w:ind w:right="-239"/>
              <w:rPr>
                <w:rFonts w:asciiTheme="majorBidi" w:hAnsiTheme="majorBidi" w:cstheme="majorBidi"/>
                <w:noProof/>
                <w:color w:val="000000"/>
                <w:spacing w:val="-1"/>
              </w:rPr>
            </w:pPr>
            <w:r>
              <w:rPr>
                <w:rFonts w:asciiTheme="majorBidi" w:hAnsiTheme="majorBidi" w:cstheme="majorBidi"/>
                <w:noProof/>
                <w:color w:val="000000"/>
                <w:spacing w:val="-1"/>
              </w:rPr>
              <w:t xml:space="preserve">Ensure hands are washed thoroughly, or apply an antimicrobial alcohol hand – rub immediately  </w:t>
            </w:r>
          </w:p>
          <w:p w14:paraId="72740BD1" w14:textId="77777777" w:rsidR="00F75E50" w:rsidRPr="00A445FF" w:rsidRDefault="007E1C04" w:rsidP="007E1C04">
            <w:pPr>
              <w:spacing w:line="276" w:lineRule="auto"/>
              <w:ind w:right="-239"/>
              <w:rPr>
                <w:rFonts w:asciiTheme="majorBidi" w:hAnsiTheme="majorBidi" w:cstheme="majorBidi"/>
              </w:rPr>
            </w:pPr>
            <w:r>
              <w:rPr>
                <w:rFonts w:asciiTheme="majorBidi" w:hAnsiTheme="majorBidi" w:cstheme="majorBidi"/>
                <w:noProof/>
                <w:color w:val="000000"/>
                <w:spacing w:val="-1"/>
              </w:rPr>
              <w:t xml:space="preserve">after the removal of gloves.  </w:t>
            </w:r>
          </w:p>
        </w:tc>
        <w:tc>
          <w:tcPr>
            <w:tcW w:w="4513" w:type="dxa"/>
          </w:tcPr>
          <w:p w14:paraId="68F64F07" w14:textId="77777777" w:rsidR="00F75E50" w:rsidRPr="00A445FF" w:rsidRDefault="00F815B5" w:rsidP="006541F2">
            <w:pPr>
              <w:spacing w:line="276" w:lineRule="auto"/>
              <w:rPr>
                <w:rFonts w:asciiTheme="majorBidi" w:hAnsiTheme="majorBidi" w:cstheme="majorBidi"/>
                <w:color w:val="000000" w:themeColor="text1"/>
              </w:rPr>
            </w:pPr>
            <w:r>
              <w:rPr>
                <w:rFonts w:asciiTheme="majorBidi" w:hAnsiTheme="majorBidi" w:cstheme="majorBidi"/>
                <w:noProof/>
                <w:color w:val="000000" w:themeColor="text1"/>
                <w:spacing w:val="-1"/>
              </w:rPr>
              <w:t>Microorganisms multiply in dark, moist, warm conditions such as one hands when gloves are worn. Gloves may contain microscopic perforations permitting the entery of microbs, which can proliferate on the wearer’s hand</w:t>
            </w:r>
          </w:p>
        </w:tc>
        <w:tc>
          <w:tcPr>
            <w:tcW w:w="273" w:type="dxa"/>
          </w:tcPr>
          <w:p w14:paraId="4C42B45B"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360DE7B8"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4E7F3D75"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02659384" w14:textId="77777777" w:rsidR="00F75E50" w:rsidRDefault="00F75E50" w:rsidP="006541F2">
            <w:pPr>
              <w:spacing w:line="280" w:lineRule="exact"/>
              <w:rPr>
                <w:rFonts w:asciiTheme="majorBidi" w:hAnsiTheme="majorBidi" w:cstheme="majorBidi"/>
                <w:noProof/>
                <w:color w:val="231F20"/>
                <w:spacing w:val="-1"/>
                <w:sz w:val="20"/>
                <w:szCs w:val="20"/>
              </w:rPr>
            </w:pPr>
          </w:p>
        </w:tc>
        <w:tc>
          <w:tcPr>
            <w:tcW w:w="284" w:type="dxa"/>
          </w:tcPr>
          <w:p w14:paraId="0DD8D28C" w14:textId="77777777" w:rsidR="00F75E50" w:rsidRDefault="00F75E50" w:rsidP="006541F2">
            <w:pPr>
              <w:spacing w:line="280" w:lineRule="exact"/>
              <w:rPr>
                <w:rFonts w:asciiTheme="majorBidi" w:hAnsiTheme="majorBidi" w:cstheme="majorBidi"/>
                <w:noProof/>
                <w:color w:val="231F20"/>
                <w:spacing w:val="-1"/>
                <w:sz w:val="20"/>
                <w:szCs w:val="20"/>
              </w:rPr>
            </w:pPr>
          </w:p>
        </w:tc>
      </w:tr>
    </w:tbl>
    <w:p w14:paraId="180BF16D" w14:textId="77777777" w:rsidR="005B5B1B" w:rsidRDefault="005B5B1B" w:rsidP="00E73A68">
      <w:pPr>
        <w:spacing w:line="480" w:lineRule="auto"/>
        <w:rPr>
          <w:rFonts w:asciiTheme="majorBidi" w:hAnsiTheme="majorBidi" w:cstheme="majorBidi"/>
          <w:b/>
          <w:bCs/>
          <w:noProof/>
          <w:color w:val="3B3E41"/>
          <w:spacing w:val="7"/>
        </w:rPr>
      </w:pPr>
    </w:p>
    <w:p w14:paraId="1D39A510" w14:textId="77777777" w:rsidR="00F75E50" w:rsidRPr="005B5B1B" w:rsidRDefault="00F75E50" w:rsidP="00F75E50">
      <w:pPr>
        <w:spacing w:line="480" w:lineRule="auto"/>
        <w:rPr>
          <w:rFonts w:asciiTheme="majorBidi" w:hAnsiTheme="majorBidi" w:cstheme="majorBidi"/>
          <w:b/>
          <w:bCs/>
          <w:noProof/>
          <w:color w:val="3B3E41"/>
          <w:spacing w:val="7"/>
        </w:rPr>
      </w:pPr>
      <w:r w:rsidRPr="005B5B1B">
        <w:rPr>
          <w:rFonts w:asciiTheme="majorBidi" w:hAnsiTheme="majorBidi" w:cstheme="majorBidi"/>
          <w:b/>
          <w:bCs/>
          <w:noProof/>
          <w:color w:val="3B3E41"/>
          <w:spacing w:val="7"/>
        </w:rPr>
        <w:t>D- Dependent</w:t>
      </w:r>
      <w:r w:rsidR="00B32605">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M- Marginal</w:t>
      </w:r>
      <w:r w:rsidR="00B32605">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A-Assisted</w:t>
      </w:r>
      <w:r w:rsidR="00B32605">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S- Supervised</w:t>
      </w:r>
      <w:r w:rsidR="00B32605">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I- Independent</w:t>
      </w:r>
    </w:p>
    <w:p w14:paraId="477E0EB5" w14:textId="77777777" w:rsidR="006505A3" w:rsidRPr="008D705D" w:rsidRDefault="006505A3" w:rsidP="00E73A68">
      <w:pPr>
        <w:spacing w:line="480" w:lineRule="auto"/>
        <w:rPr>
          <w:rFonts w:asciiTheme="majorBidi" w:hAnsiTheme="majorBidi" w:cstheme="majorBidi"/>
          <w:color w:val="3B3E41"/>
          <w:spacing w:val="7"/>
          <w:sz w:val="20"/>
          <w:szCs w:val="20"/>
          <w:shd w:val="clear" w:color="auto" w:fill="FFFFFF"/>
        </w:rPr>
      </w:pPr>
    </w:p>
    <w:sectPr w:rsidR="006505A3" w:rsidRPr="008D705D" w:rsidSect="00602B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D8D"/>
    <w:multiLevelType w:val="hybridMultilevel"/>
    <w:tmpl w:val="B17A1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F70D5"/>
    <w:multiLevelType w:val="hybridMultilevel"/>
    <w:tmpl w:val="CCD6E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4339A"/>
    <w:multiLevelType w:val="hybridMultilevel"/>
    <w:tmpl w:val="BA9A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F1E60"/>
    <w:multiLevelType w:val="hybridMultilevel"/>
    <w:tmpl w:val="1152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42F0A"/>
    <w:multiLevelType w:val="multilevel"/>
    <w:tmpl w:val="BCBC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5330C"/>
    <w:multiLevelType w:val="hybridMultilevel"/>
    <w:tmpl w:val="E5965C7A"/>
    <w:lvl w:ilvl="0" w:tplc="F38CF3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3755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30532F4"/>
    <w:multiLevelType w:val="hybridMultilevel"/>
    <w:tmpl w:val="0328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A77B7"/>
    <w:multiLevelType w:val="hybridMultilevel"/>
    <w:tmpl w:val="DF02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F4A8F"/>
    <w:multiLevelType w:val="hybridMultilevel"/>
    <w:tmpl w:val="944A5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F2E4C"/>
    <w:multiLevelType w:val="hybridMultilevel"/>
    <w:tmpl w:val="5F2CA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464804">
    <w:abstractNumId w:val="7"/>
  </w:num>
  <w:num w:numId="2" w16cid:durableId="755521077">
    <w:abstractNumId w:val="3"/>
  </w:num>
  <w:num w:numId="3" w16cid:durableId="1474330267">
    <w:abstractNumId w:val="2"/>
  </w:num>
  <w:num w:numId="4" w16cid:durableId="1717311963">
    <w:abstractNumId w:val="8"/>
  </w:num>
  <w:num w:numId="5" w16cid:durableId="627781584">
    <w:abstractNumId w:val="6"/>
  </w:num>
  <w:num w:numId="6" w16cid:durableId="932131467">
    <w:abstractNumId w:val="1"/>
  </w:num>
  <w:num w:numId="7" w16cid:durableId="1322343950">
    <w:abstractNumId w:val="10"/>
  </w:num>
  <w:num w:numId="8" w16cid:durableId="400444628">
    <w:abstractNumId w:val="0"/>
  </w:num>
  <w:num w:numId="9" w16cid:durableId="544214659">
    <w:abstractNumId w:val="4"/>
  </w:num>
  <w:num w:numId="10" w16cid:durableId="90779370">
    <w:abstractNumId w:val="5"/>
  </w:num>
  <w:num w:numId="11" w16cid:durableId="623846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21951"/>
    <w:rsid w:val="000342A4"/>
    <w:rsid w:val="0003496B"/>
    <w:rsid w:val="00053057"/>
    <w:rsid w:val="000922BC"/>
    <w:rsid w:val="000A1444"/>
    <w:rsid w:val="000B21BF"/>
    <w:rsid w:val="000B2A05"/>
    <w:rsid w:val="000C4CAF"/>
    <w:rsid w:val="000D7CD3"/>
    <w:rsid w:val="000E270B"/>
    <w:rsid w:val="000E5D25"/>
    <w:rsid w:val="00101E9E"/>
    <w:rsid w:val="00111876"/>
    <w:rsid w:val="001138BF"/>
    <w:rsid w:val="00114A13"/>
    <w:rsid w:val="001224D5"/>
    <w:rsid w:val="00123172"/>
    <w:rsid w:val="00126E43"/>
    <w:rsid w:val="0013073C"/>
    <w:rsid w:val="00141757"/>
    <w:rsid w:val="00142169"/>
    <w:rsid w:val="00142BB3"/>
    <w:rsid w:val="00145CB4"/>
    <w:rsid w:val="00151A42"/>
    <w:rsid w:val="00160EA9"/>
    <w:rsid w:val="00161EDE"/>
    <w:rsid w:val="0016267F"/>
    <w:rsid w:val="00166AA3"/>
    <w:rsid w:val="001740C4"/>
    <w:rsid w:val="0017426B"/>
    <w:rsid w:val="001764C1"/>
    <w:rsid w:val="001809F8"/>
    <w:rsid w:val="001845E8"/>
    <w:rsid w:val="001960EE"/>
    <w:rsid w:val="001D3079"/>
    <w:rsid w:val="001E1FE1"/>
    <w:rsid w:val="001E3595"/>
    <w:rsid w:val="00225D79"/>
    <w:rsid w:val="00235A01"/>
    <w:rsid w:val="00236CAD"/>
    <w:rsid w:val="00240563"/>
    <w:rsid w:val="00245035"/>
    <w:rsid w:val="00253340"/>
    <w:rsid w:val="00255A83"/>
    <w:rsid w:val="00271320"/>
    <w:rsid w:val="00273D46"/>
    <w:rsid w:val="002C078C"/>
    <w:rsid w:val="002C0A8C"/>
    <w:rsid w:val="002C379C"/>
    <w:rsid w:val="002C643F"/>
    <w:rsid w:val="002D4BF6"/>
    <w:rsid w:val="002D7659"/>
    <w:rsid w:val="002E6F72"/>
    <w:rsid w:val="002F1613"/>
    <w:rsid w:val="00301C5C"/>
    <w:rsid w:val="00305443"/>
    <w:rsid w:val="00321951"/>
    <w:rsid w:val="0033792A"/>
    <w:rsid w:val="00352D05"/>
    <w:rsid w:val="00380641"/>
    <w:rsid w:val="003874F2"/>
    <w:rsid w:val="003A187F"/>
    <w:rsid w:val="003E0C9E"/>
    <w:rsid w:val="003E4078"/>
    <w:rsid w:val="003E6259"/>
    <w:rsid w:val="004050E1"/>
    <w:rsid w:val="004258F3"/>
    <w:rsid w:val="00431F82"/>
    <w:rsid w:val="00433EC2"/>
    <w:rsid w:val="00435A32"/>
    <w:rsid w:val="004402B0"/>
    <w:rsid w:val="00466C88"/>
    <w:rsid w:val="00466F23"/>
    <w:rsid w:val="00473651"/>
    <w:rsid w:val="004C7FCC"/>
    <w:rsid w:val="004D1F93"/>
    <w:rsid w:val="004E624A"/>
    <w:rsid w:val="005045E5"/>
    <w:rsid w:val="00543C26"/>
    <w:rsid w:val="005460EA"/>
    <w:rsid w:val="00556D55"/>
    <w:rsid w:val="0056070F"/>
    <w:rsid w:val="00566530"/>
    <w:rsid w:val="00567E1C"/>
    <w:rsid w:val="00577E5E"/>
    <w:rsid w:val="005A0645"/>
    <w:rsid w:val="005B0F64"/>
    <w:rsid w:val="005B5B1B"/>
    <w:rsid w:val="005B7D08"/>
    <w:rsid w:val="005D275D"/>
    <w:rsid w:val="005F36D0"/>
    <w:rsid w:val="005F44C2"/>
    <w:rsid w:val="005F5D58"/>
    <w:rsid w:val="005F707B"/>
    <w:rsid w:val="00602B1D"/>
    <w:rsid w:val="0061257B"/>
    <w:rsid w:val="006505A3"/>
    <w:rsid w:val="006541F2"/>
    <w:rsid w:val="00661B7A"/>
    <w:rsid w:val="00674ACD"/>
    <w:rsid w:val="0069482C"/>
    <w:rsid w:val="006A26F6"/>
    <w:rsid w:val="006B63AA"/>
    <w:rsid w:val="006D5BE5"/>
    <w:rsid w:val="006E22DA"/>
    <w:rsid w:val="006F725D"/>
    <w:rsid w:val="00706657"/>
    <w:rsid w:val="00717AC8"/>
    <w:rsid w:val="00730D5F"/>
    <w:rsid w:val="007366B3"/>
    <w:rsid w:val="00736DEF"/>
    <w:rsid w:val="007373CF"/>
    <w:rsid w:val="00794D03"/>
    <w:rsid w:val="007A6C4C"/>
    <w:rsid w:val="007B036B"/>
    <w:rsid w:val="007B4906"/>
    <w:rsid w:val="007B61EE"/>
    <w:rsid w:val="007D1818"/>
    <w:rsid w:val="007E1C04"/>
    <w:rsid w:val="007F4D79"/>
    <w:rsid w:val="007F5968"/>
    <w:rsid w:val="00802B9B"/>
    <w:rsid w:val="00812700"/>
    <w:rsid w:val="00816992"/>
    <w:rsid w:val="00852C51"/>
    <w:rsid w:val="008560C9"/>
    <w:rsid w:val="0086710D"/>
    <w:rsid w:val="00886907"/>
    <w:rsid w:val="008912A4"/>
    <w:rsid w:val="008B4517"/>
    <w:rsid w:val="008C49B8"/>
    <w:rsid w:val="008D1024"/>
    <w:rsid w:val="008D4BAC"/>
    <w:rsid w:val="008D62C3"/>
    <w:rsid w:val="008D705D"/>
    <w:rsid w:val="008F003E"/>
    <w:rsid w:val="00907324"/>
    <w:rsid w:val="009347BA"/>
    <w:rsid w:val="0095683C"/>
    <w:rsid w:val="009709B5"/>
    <w:rsid w:val="00983132"/>
    <w:rsid w:val="009A1704"/>
    <w:rsid w:val="009A56BE"/>
    <w:rsid w:val="009C6AD5"/>
    <w:rsid w:val="009E5498"/>
    <w:rsid w:val="009E65B5"/>
    <w:rsid w:val="009F192B"/>
    <w:rsid w:val="00A109E8"/>
    <w:rsid w:val="00A11F2E"/>
    <w:rsid w:val="00A120E6"/>
    <w:rsid w:val="00A16CA0"/>
    <w:rsid w:val="00A34342"/>
    <w:rsid w:val="00A35255"/>
    <w:rsid w:val="00A445FF"/>
    <w:rsid w:val="00A4609A"/>
    <w:rsid w:val="00A64E2B"/>
    <w:rsid w:val="00A65B63"/>
    <w:rsid w:val="00A703EC"/>
    <w:rsid w:val="00A82DB1"/>
    <w:rsid w:val="00A857AF"/>
    <w:rsid w:val="00A86F82"/>
    <w:rsid w:val="00A90FE0"/>
    <w:rsid w:val="00AB6F94"/>
    <w:rsid w:val="00AB7893"/>
    <w:rsid w:val="00AD6ECA"/>
    <w:rsid w:val="00AE6616"/>
    <w:rsid w:val="00AF0914"/>
    <w:rsid w:val="00AF35F4"/>
    <w:rsid w:val="00AF7AC3"/>
    <w:rsid w:val="00B04772"/>
    <w:rsid w:val="00B136A1"/>
    <w:rsid w:val="00B16E39"/>
    <w:rsid w:val="00B233C7"/>
    <w:rsid w:val="00B23DE7"/>
    <w:rsid w:val="00B3235E"/>
    <w:rsid w:val="00B32605"/>
    <w:rsid w:val="00B3582D"/>
    <w:rsid w:val="00B629E0"/>
    <w:rsid w:val="00B73997"/>
    <w:rsid w:val="00B84347"/>
    <w:rsid w:val="00B86D9E"/>
    <w:rsid w:val="00B9299C"/>
    <w:rsid w:val="00B948F0"/>
    <w:rsid w:val="00B968AE"/>
    <w:rsid w:val="00BD0BBB"/>
    <w:rsid w:val="00BF6038"/>
    <w:rsid w:val="00BF60A5"/>
    <w:rsid w:val="00C0227E"/>
    <w:rsid w:val="00C0263C"/>
    <w:rsid w:val="00C42ED4"/>
    <w:rsid w:val="00C54424"/>
    <w:rsid w:val="00C579B4"/>
    <w:rsid w:val="00C73CF0"/>
    <w:rsid w:val="00C83A6D"/>
    <w:rsid w:val="00C90114"/>
    <w:rsid w:val="00CA47C3"/>
    <w:rsid w:val="00CB37E8"/>
    <w:rsid w:val="00CC22FC"/>
    <w:rsid w:val="00CD408B"/>
    <w:rsid w:val="00CE2878"/>
    <w:rsid w:val="00CF0309"/>
    <w:rsid w:val="00CF2646"/>
    <w:rsid w:val="00CF37C6"/>
    <w:rsid w:val="00CF4DF6"/>
    <w:rsid w:val="00D24BF3"/>
    <w:rsid w:val="00D261E9"/>
    <w:rsid w:val="00D30132"/>
    <w:rsid w:val="00D31E7E"/>
    <w:rsid w:val="00D506E6"/>
    <w:rsid w:val="00D51DA5"/>
    <w:rsid w:val="00D64C3C"/>
    <w:rsid w:val="00D9257A"/>
    <w:rsid w:val="00DA0EB5"/>
    <w:rsid w:val="00DA11D0"/>
    <w:rsid w:val="00DA62BE"/>
    <w:rsid w:val="00DA753D"/>
    <w:rsid w:val="00DB05F1"/>
    <w:rsid w:val="00DB608B"/>
    <w:rsid w:val="00DC29F9"/>
    <w:rsid w:val="00DC4281"/>
    <w:rsid w:val="00DD1B66"/>
    <w:rsid w:val="00DD584A"/>
    <w:rsid w:val="00DD7CF7"/>
    <w:rsid w:val="00DE69EB"/>
    <w:rsid w:val="00DE7296"/>
    <w:rsid w:val="00E31B28"/>
    <w:rsid w:val="00E448F2"/>
    <w:rsid w:val="00E458B5"/>
    <w:rsid w:val="00E46702"/>
    <w:rsid w:val="00E476EF"/>
    <w:rsid w:val="00E527FC"/>
    <w:rsid w:val="00E5373A"/>
    <w:rsid w:val="00E56363"/>
    <w:rsid w:val="00E71302"/>
    <w:rsid w:val="00E73A68"/>
    <w:rsid w:val="00E7589A"/>
    <w:rsid w:val="00E960C0"/>
    <w:rsid w:val="00EA61C2"/>
    <w:rsid w:val="00EF0334"/>
    <w:rsid w:val="00F12319"/>
    <w:rsid w:val="00F16923"/>
    <w:rsid w:val="00F21551"/>
    <w:rsid w:val="00F34BD9"/>
    <w:rsid w:val="00F36C08"/>
    <w:rsid w:val="00F37D96"/>
    <w:rsid w:val="00F422BB"/>
    <w:rsid w:val="00F46A8D"/>
    <w:rsid w:val="00F67424"/>
    <w:rsid w:val="00F70CFE"/>
    <w:rsid w:val="00F7238A"/>
    <w:rsid w:val="00F75E50"/>
    <w:rsid w:val="00F815B5"/>
    <w:rsid w:val="00F852C2"/>
    <w:rsid w:val="00F957F6"/>
    <w:rsid w:val="00FA2EF5"/>
    <w:rsid w:val="00FD313A"/>
    <w:rsid w:val="00FE0250"/>
    <w:rsid w:val="00FE5E08"/>
    <w:rsid w:val="00FF3E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3AA87"/>
  <w15:docId w15:val="{A3CB2AF5-0FD0-CF4F-A0F1-222D0416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81"/>
  </w:style>
  <w:style w:type="paragraph" w:styleId="Heading1">
    <w:name w:val="heading 1"/>
    <w:basedOn w:val="Normal"/>
    <w:next w:val="Normal"/>
    <w:link w:val="Heading1Char"/>
    <w:uiPriority w:val="9"/>
    <w:qFormat/>
    <w:rsid w:val="00A109E8"/>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109E8"/>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09E8"/>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09E8"/>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09E8"/>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09E8"/>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09E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09E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09E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2BB"/>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0A1444"/>
    <w:pPr>
      <w:ind w:left="720"/>
      <w:contextualSpacing/>
    </w:pPr>
  </w:style>
  <w:style w:type="character" w:customStyle="1" w:styleId="Heading1Char">
    <w:name w:val="Heading 1 Char"/>
    <w:basedOn w:val="DefaultParagraphFont"/>
    <w:link w:val="Heading1"/>
    <w:uiPriority w:val="9"/>
    <w:rsid w:val="00A109E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A109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09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09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09E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109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109E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09E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09E8"/>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CF0309"/>
  </w:style>
  <w:style w:type="character" w:styleId="Hyperlink">
    <w:name w:val="Hyperlink"/>
    <w:basedOn w:val="DefaultParagraphFont"/>
    <w:uiPriority w:val="99"/>
    <w:semiHidden/>
    <w:unhideWhenUsed/>
    <w:rsid w:val="00CF0309"/>
    <w:rPr>
      <w:color w:val="0000FF"/>
      <w:u w:val="single"/>
    </w:rPr>
  </w:style>
  <w:style w:type="paragraph" w:customStyle="1" w:styleId="short">
    <w:name w:val="short"/>
    <w:basedOn w:val="Normal"/>
    <w:rsid w:val="00CF03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187F"/>
    <w:rPr>
      <w:b/>
      <w:bCs/>
    </w:rPr>
  </w:style>
  <w:style w:type="character" w:styleId="Emphasis">
    <w:name w:val="Emphasis"/>
    <w:basedOn w:val="DefaultParagraphFont"/>
    <w:uiPriority w:val="20"/>
    <w:qFormat/>
    <w:rsid w:val="003A187F"/>
    <w:rPr>
      <w:i/>
      <w:iCs/>
    </w:rPr>
  </w:style>
  <w:style w:type="character" w:customStyle="1" w:styleId="hvr">
    <w:name w:val="hvr"/>
    <w:basedOn w:val="DefaultParagraphFont"/>
    <w:rsid w:val="00151A42"/>
  </w:style>
  <w:style w:type="paragraph" w:customStyle="1" w:styleId="definition-inner-item">
    <w:name w:val="definition-inner-item"/>
    <w:basedOn w:val="Normal"/>
    <w:rsid w:val="00151A42"/>
    <w:pPr>
      <w:spacing w:before="100" w:beforeAutospacing="1" w:after="100" w:afterAutospacing="1"/>
    </w:pPr>
    <w:rPr>
      <w:rFonts w:ascii="Times New Roman" w:eastAsia="Times New Roman" w:hAnsi="Times New Roman" w:cs="Times New Roman"/>
    </w:rPr>
  </w:style>
  <w:style w:type="character" w:customStyle="1" w:styleId="intro-colon">
    <w:name w:val="intro-colon"/>
    <w:basedOn w:val="DefaultParagraphFont"/>
    <w:rsid w:val="00151A42"/>
  </w:style>
  <w:style w:type="paragraph" w:styleId="BalloonText">
    <w:name w:val="Balloon Text"/>
    <w:basedOn w:val="Normal"/>
    <w:link w:val="BalloonTextChar"/>
    <w:uiPriority w:val="99"/>
    <w:semiHidden/>
    <w:unhideWhenUsed/>
    <w:rsid w:val="002C643F"/>
    <w:rPr>
      <w:rFonts w:ascii="Tahoma" w:hAnsi="Tahoma" w:cs="Tahoma"/>
      <w:sz w:val="16"/>
      <w:szCs w:val="16"/>
    </w:rPr>
  </w:style>
  <w:style w:type="character" w:customStyle="1" w:styleId="BalloonTextChar">
    <w:name w:val="Balloon Text Char"/>
    <w:basedOn w:val="DefaultParagraphFont"/>
    <w:link w:val="BalloonText"/>
    <w:uiPriority w:val="99"/>
    <w:semiHidden/>
    <w:rsid w:val="002C643F"/>
    <w:rPr>
      <w:rFonts w:ascii="Tahoma" w:hAnsi="Tahoma" w:cs="Tahoma"/>
      <w:sz w:val="16"/>
      <w:szCs w:val="16"/>
    </w:rPr>
  </w:style>
  <w:style w:type="paragraph" w:styleId="Header">
    <w:name w:val="header"/>
    <w:basedOn w:val="Normal"/>
    <w:link w:val="HeaderChar"/>
    <w:uiPriority w:val="99"/>
    <w:unhideWhenUsed/>
    <w:rsid w:val="000922BC"/>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0922B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21977">
      <w:bodyDiv w:val="1"/>
      <w:marLeft w:val="0"/>
      <w:marRight w:val="0"/>
      <w:marTop w:val="0"/>
      <w:marBottom w:val="0"/>
      <w:divBdr>
        <w:top w:val="none" w:sz="0" w:space="0" w:color="auto"/>
        <w:left w:val="none" w:sz="0" w:space="0" w:color="auto"/>
        <w:bottom w:val="none" w:sz="0" w:space="0" w:color="auto"/>
        <w:right w:val="none" w:sz="0" w:space="0" w:color="auto"/>
      </w:divBdr>
    </w:div>
    <w:div w:id="1233615778">
      <w:bodyDiv w:val="1"/>
      <w:marLeft w:val="0"/>
      <w:marRight w:val="0"/>
      <w:marTop w:val="0"/>
      <w:marBottom w:val="0"/>
      <w:divBdr>
        <w:top w:val="none" w:sz="0" w:space="0" w:color="auto"/>
        <w:left w:val="none" w:sz="0" w:space="0" w:color="auto"/>
        <w:bottom w:val="none" w:sz="0" w:space="0" w:color="auto"/>
        <w:right w:val="none" w:sz="0" w:space="0" w:color="auto"/>
      </w:divBdr>
      <w:divsChild>
        <w:div w:id="636447533">
          <w:marLeft w:val="0"/>
          <w:marRight w:val="0"/>
          <w:marTop w:val="0"/>
          <w:marBottom w:val="0"/>
          <w:divBdr>
            <w:top w:val="none" w:sz="0" w:space="0" w:color="auto"/>
            <w:left w:val="none" w:sz="0" w:space="0" w:color="auto"/>
            <w:bottom w:val="none" w:sz="0" w:space="0" w:color="auto"/>
            <w:right w:val="none" w:sz="0" w:space="0" w:color="auto"/>
          </w:divBdr>
          <w:divsChild>
            <w:div w:id="1414087265">
              <w:marLeft w:val="0"/>
              <w:marRight w:val="0"/>
              <w:marTop w:val="0"/>
              <w:marBottom w:val="0"/>
              <w:divBdr>
                <w:top w:val="none" w:sz="0" w:space="0" w:color="auto"/>
                <w:left w:val="none" w:sz="0" w:space="0" w:color="auto"/>
                <w:bottom w:val="none" w:sz="0" w:space="0" w:color="auto"/>
                <w:right w:val="none" w:sz="0" w:space="0" w:color="auto"/>
              </w:divBdr>
              <w:divsChild>
                <w:div w:id="1771385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5375681">
      <w:bodyDiv w:val="1"/>
      <w:marLeft w:val="0"/>
      <w:marRight w:val="0"/>
      <w:marTop w:val="0"/>
      <w:marBottom w:val="0"/>
      <w:divBdr>
        <w:top w:val="none" w:sz="0" w:space="0" w:color="auto"/>
        <w:left w:val="none" w:sz="0" w:space="0" w:color="auto"/>
        <w:bottom w:val="none" w:sz="0" w:space="0" w:color="auto"/>
        <w:right w:val="none" w:sz="0" w:space="0" w:color="auto"/>
      </w:divBdr>
    </w:div>
    <w:div w:id="2047680371">
      <w:bodyDiv w:val="1"/>
      <w:marLeft w:val="0"/>
      <w:marRight w:val="0"/>
      <w:marTop w:val="0"/>
      <w:marBottom w:val="0"/>
      <w:divBdr>
        <w:top w:val="none" w:sz="0" w:space="0" w:color="auto"/>
        <w:left w:val="none" w:sz="0" w:space="0" w:color="auto"/>
        <w:bottom w:val="none" w:sz="0" w:space="0" w:color="auto"/>
        <w:right w:val="none" w:sz="0" w:space="0" w:color="auto"/>
      </w:divBdr>
      <w:divsChild>
        <w:div w:id="2142141528">
          <w:marLeft w:val="0"/>
          <w:marRight w:val="0"/>
          <w:marTop w:val="0"/>
          <w:marBottom w:val="0"/>
          <w:divBdr>
            <w:top w:val="none" w:sz="0" w:space="0" w:color="auto"/>
            <w:left w:val="none" w:sz="0" w:space="0" w:color="auto"/>
            <w:bottom w:val="none" w:sz="0" w:space="0" w:color="auto"/>
            <w:right w:val="none" w:sz="0" w:space="0" w:color="auto"/>
          </w:divBdr>
          <w:divsChild>
            <w:div w:id="1316644437">
              <w:marLeft w:val="0"/>
              <w:marRight w:val="0"/>
              <w:marTop w:val="0"/>
              <w:marBottom w:val="0"/>
              <w:divBdr>
                <w:top w:val="none" w:sz="0" w:space="0" w:color="auto"/>
                <w:left w:val="none" w:sz="0" w:space="0" w:color="auto"/>
                <w:bottom w:val="none" w:sz="0" w:space="0" w:color="auto"/>
                <w:right w:val="none" w:sz="0" w:space="0" w:color="auto"/>
              </w:divBdr>
              <w:divsChild>
                <w:div w:id="1799034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8155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3774B-0424-6942-831A-BE20BAEB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M-Store</dc:creator>
  <cp:lastModifiedBy>halmat.rasheed@gmail.com</cp:lastModifiedBy>
  <cp:revision>11</cp:revision>
  <cp:lastPrinted>2017-11-18T06:21:00Z</cp:lastPrinted>
  <dcterms:created xsi:type="dcterms:W3CDTF">2017-05-13T16:12:00Z</dcterms:created>
  <dcterms:modified xsi:type="dcterms:W3CDTF">2025-12-11T06:34:00Z</dcterms:modified>
</cp:coreProperties>
</file>