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8953" w14:textId="77777777" w:rsidR="00BF1E17" w:rsidRDefault="00BF1E17" w:rsidP="00BF1E17">
      <w:pPr>
        <w:rPr>
          <w:rFonts w:asciiTheme="majorBidi" w:hAnsiTheme="majorBidi" w:cstheme="majorBidi"/>
          <w:b/>
          <w:bCs/>
          <w:sz w:val="28"/>
          <w:szCs w:val="28"/>
          <w:lang w:val="en-US"/>
        </w:rPr>
      </w:pPr>
    </w:p>
    <w:p w14:paraId="3A18E4C0" w14:textId="3B51AE3B" w:rsidR="00EC3526" w:rsidRDefault="00EC3526" w:rsidP="00EC3526">
      <w:pPr>
        <w:jc w:val="center"/>
        <w:rPr>
          <w:rFonts w:asciiTheme="majorBidi" w:hAnsiTheme="majorBidi" w:cstheme="majorBidi"/>
          <w:b/>
          <w:bCs/>
          <w:sz w:val="40"/>
          <w:szCs w:val="40"/>
          <w:lang w:val="en-US"/>
        </w:rPr>
      </w:pPr>
      <w:r w:rsidRPr="00EC3526">
        <w:rPr>
          <w:rFonts w:asciiTheme="majorBidi" w:hAnsiTheme="majorBidi" w:cstheme="majorBidi"/>
          <w:b/>
          <w:bCs/>
          <w:sz w:val="40"/>
          <w:szCs w:val="40"/>
          <w:lang w:val="en-US"/>
        </w:rPr>
        <w:t xml:space="preserve">Question Bank </w:t>
      </w:r>
    </w:p>
    <w:p w14:paraId="7D59F33F" w14:textId="77777777" w:rsidR="00EC3526" w:rsidRPr="00EC3526" w:rsidRDefault="00EC3526" w:rsidP="002B1FCF">
      <w:pPr>
        <w:rPr>
          <w:rFonts w:asciiTheme="majorBidi" w:hAnsiTheme="majorBidi" w:cstheme="majorBidi"/>
          <w:b/>
          <w:bCs/>
          <w:sz w:val="40"/>
          <w:szCs w:val="40"/>
          <w:lang w:val="en-US"/>
        </w:rPr>
      </w:pPr>
    </w:p>
    <w:p w14:paraId="7FD493AE" w14:textId="10F21D81" w:rsidR="00BF1E17" w:rsidRPr="00BF1E17" w:rsidRDefault="00BF1E17" w:rsidP="00BF1E17">
      <w:pPr>
        <w:rPr>
          <w:rFonts w:asciiTheme="majorBidi" w:hAnsiTheme="majorBidi" w:cstheme="majorBidi"/>
          <w:b/>
          <w:bCs/>
          <w:sz w:val="28"/>
          <w:szCs w:val="28"/>
          <w:lang w:val="en-US"/>
        </w:rPr>
      </w:pPr>
      <w:r w:rsidRPr="00BF1E17">
        <w:rPr>
          <w:rFonts w:asciiTheme="majorBidi" w:hAnsiTheme="majorBidi" w:cstheme="majorBidi"/>
          <w:b/>
          <w:bCs/>
          <w:sz w:val="28"/>
          <w:szCs w:val="28"/>
          <w:lang w:val="en-US"/>
        </w:rPr>
        <w:t>Introduction</w:t>
      </w:r>
    </w:p>
    <w:p w14:paraId="193264C3" w14:textId="7ED5AB0C" w:rsidR="00BF1E17" w:rsidRPr="00BF1E17" w:rsidRDefault="00BF1E17" w:rsidP="00BF1E17">
      <w:pPr>
        <w:rPr>
          <w:rFonts w:asciiTheme="majorBidi" w:hAnsiTheme="majorBidi" w:cstheme="majorBidi"/>
          <w:sz w:val="28"/>
          <w:szCs w:val="28"/>
          <w:lang w:val="en-US"/>
        </w:rPr>
      </w:pPr>
      <w:r w:rsidRPr="00BF1E17">
        <w:rPr>
          <w:rFonts w:asciiTheme="majorBidi" w:hAnsiTheme="majorBidi" w:cstheme="majorBidi"/>
          <w:sz w:val="28"/>
          <w:szCs w:val="28"/>
          <w:lang w:val="en-US"/>
        </w:rPr>
        <w:t>Dear Students,</w:t>
      </w:r>
    </w:p>
    <w:p w14:paraId="3D504BB5" w14:textId="77777777" w:rsidR="00BF1E17" w:rsidRPr="00BF1E17" w:rsidRDefault="00BF1E17" w:rsidP="00EC3526">
      <w:pPr>
        <w:jc w:val="both"/>
        <w:rPr>
          <w:rFonts w:asciiTheme="majorBidi" w:hAnsiTheme="majorBidi" w:cstheme="majorBidi"/>
          <w:sz w:val="28"/>
          <w:szCs w:val="28"/>
          <w:lang w:val="en-US"/>
        </w:rPr>
      </w:pPr>
      <w:r w:rsidRPr="00BF1E17">
        <w:rPr>
          <w:rFonts w:asciiTheme="majorBidi" w:hAnsiTheme="majorBidi" w:cstheme="majorBidi"/>
          <w:sz w:val="28"/>
          <w:szCs w:val="28"/>
          <w:lang w:val="en-US"/>
        </w:rPr>
        <w:t>First and foremost, I would like to express my gratitude for your dedication and hard work throughout the semester. The final exam is crucial in determining your final grade for this course, so please give it your utmost attention.</w:t>
      </w:r>
    </w:p>
    <w:p w14:paraId="4C752171" w14:textId="77777777" w:rsidR="00BF1E17" w:rsidRPr="00BF1E17" w:rsidRDefault="00BF1E17" w:rsidP="00EC3526">
      <w:pPr>
        <w:jc w:val="both"/>
        <w:rPr>
          <w:rFonts w:asciiTheme="majorBidi" w:hAnsiTheme="majorBidi" w:cstheme="majorBidi"/>
          <w:sz w:val="28"/>
          <w:szCs w:val="28"/>
          <w:lang w:val="en-US"/>
        </w:rPr>
      </w:pPr>
      <w:r w:rsidRPr="00BF1E17">
        <w:rPr>
          <w:rFonts w:asciiTheme="majorBidi" w:hAnsiTheme="majorBidi" w:cstheme="majorBidi"/>
          <w:sz w:val="28"/>
          <w:szCs w:val="28"/>
          <w:lang w:val="en-US"/>
        </w:rPr>
        <w:t xml:space="preserve">Study diligently and strive </w:t>
      </w:r>
      <w:r w:rsidRPr="00433689">
        <w:rPr>
          <w:rFonts w:asciiTheme="majorBidi" w:hAnsiTheme="majorBidi" w:cstheme="majorBidi"/>
          <w:b/>
          <w:bCs/>
          <w:sz w:val="28"/>
          <w:szCs w:val="28"/>
          <w:u w:val="single"/>
          <w:lang w:val="en-US"/>
        </w:rPr>
        <w:t>for understanding, not just memorization</w:t>
      </w:r>
      <w:r w:rsidRPr="00BF1E17">
        <w:rPr>
          <w:rFonts w:asciiTheme="majorBidi" w:hAnsiTheme="majorBidi" w:cstheme="majorBidi"/>
          <w:sz w:val="28"/>
          <w:szCs w:val="28"/>
          <w:lang w:val="en-US"/>
        </w:rPr>
        <w:t xml:space="preserve">. All lecture notes covering the topics are provided. Please study and understand them thoroughly. </w:t>
      </w:r>
      <w:r w:rsidRPr="00433689">
        <w:rPr>
          <w:rFonts w:asciiTheme="majorBidi" w:hAnsiTheme="majorBidi" w:cstheme="majorBidi"/>
          <w:b/>
          <w:bCs/>
          <w:sz w:val="28"/>
          <w:szCs w:val="28"/>
          <w:u w:val="single"/>
          <w:lang w:val="en-US"/>
        </w:rPr>
        <w:t>Feel free to email me anytime if you have questions.</w:t>
      </w:r>
    </w:p>
    <w:p w14:paraId="4490B8DA" w14:textId="660FF29A" w:rsidR="00BF1E17" w:rsidRPr="00BF1E17" w:rsidRDefault="00BF1E17" w:rsidP="00EC3526">
      <w:pPr>
        <w:jc w:val="both"/>
        <w:rPr>
          <w:rFonts w:asciiTheme="majorBidi" w:hAnsiTheme="majorBidi" w:cstheme="majorBidi"/>
          <w:sz w:val="28"/>
          <w:szCs w:val="28"/>
          <w:lang w:val="en-US"/>
        </w:rPr>
      </w:pPr>
      <w:r w:rsidRPr="00BF1E17">
        <w:rPr>
          <w:rFonts w:asciiTheme="majorBidi" w:hAnsiTheme="majorBidi" w:cstheme="majorBidi"/>
          <w:sz w:val="28"/>
          <w:szCs w:val="28"/>
          <w:lang w:val="en-US"/>
        </w:rPr>
        <w:t xml:space="preserve">This paper will guide you through the types of questions in the exam. The only </w:t>
      </w:r>
      <w:r w:rsidRPr="00287F4C">
        <w:rPr>
          <w:rFonts w:asciiTheme="majorBidi" w:hAnsiTheme="majorBidi" w:cstheme="majorBidi"/>
          <w:b/>
          <w:bCs/>
          <w:sz w:val="28"/>
          <w:szCs w:val="28"/>
          <w:u w:val="single"/>
          <w:lang w:val="en-US"/>
        </w:rPr>
        <w:t>major changes since last time are the addition of multiple-choice questions and an essay writing section.</w:t>
      </w:r>
    </w:p>
    <w:p w14:paraId="7F106400" w14:textId="77777777" w:rsidR="00BF1E17" w:rsidRPr="002C6324" w:rsidRDefault="00BF1E17" w:rsidP="00BF1E17">
      <w:pPr>
        <w:rPr>
          <w:rFonts w:asciiTheme="majorBidi" w:hAnsiTheme="majorBidi" w:cstheme="majorBidi"/>
          <w:b/>
          <w:bCs/>
          <w:sz w:val="28"/>
          <w:szCs w:val="28"/>
          <w:lang w:val="en-US"/>
        </w:rPr>
      </w:pPr>
    </w:p>
    <w:p w14:paraId="32D947EA" w14:textId="2D0FECE0" w:rsidR="00BF1E17" w:rsidRDefault="00BF1E17" w:rsidP="00BF1E17">
      <w:pPr>
        <w:rPr>
          <w:rFonts w:asciiTheme="majorBidi" w:hAnsiTheme="majorBidi" w:cstheme="majorBidi"/>
          <w:b/>
          <w:bCs/>
          <w:sz w:val="28"/>
          <w:szCs w:val="28"/>
          <w:lang w:val="en-US"/>
        </w:rPr>
      </w:pPr>
      <w:r w:rsidRPr="002C6324">
        <w:rPr>
          <w:rFonts w:asciiTheme="majorBidi" w:hAnsiTheme="majorBidi" w:cstheme="majorBidi"/>
          <w:b/>
          <w:bCs/>
          <w:sz w:val="28"/>
          <w:szCs w:val="28"/>
          <w:lang w:val="en-US"/>
        </w:rPr>
        <w:t>Instructions:</w:t>
      </w:r>
    </w:p>
    <w:p w14:paraId="1196A870" w14:textId="77777777" w:rsidR="002C6324" w:rsidRPr="002C6324" w:rsidRDefault="002C6324" w:rsidP="00BF1E17">
      <w:pPr>
        <w:rPr>
          <w:rFonts w:asciiTheme="majorBidi" w:hAnsiTheme="majorBidi" w:cstheme="majorBidi"/>
          <w:b/>
          <w:bCs/>
          <w:sz w:val="28"/>
          <w:szCs w:val="28"/>
          <w:lang w:val="en-US"/>
        </w:rPr>
      </w:pPr>
    </w:p>
    <w:p w14:paraId="54A8B5D9" w14:textId="22F44B83" w:rsidR="00BF1E17" w:rsidRPr="002C6324" w:rsidRDefault="00BF1E17" w:rsidP="00BF1E17">
      <w:pPr>
        <w:rPr>
          <w:rFonts w:asciiTheme="majorBidi" w:hAnsiTheme="majorBidi" w:cstheme="majorBidi"/>
          <w:b/>
          <w:bCs/>
          <w:i/>
          <w:iCs/>
          <w:sz w:val="28"/>
          <w:szCs w:val="28"/>
          <w:lang w:val="en-US"/>
        </w:rPr>
      </w:pPr>
      <w:r w:rsidRPr="002C6324">
        <w:rPr>
          <w:rFonts w:asciiTheme="majorBidi" w:hAnsiTheme="majorBidi" w:cstheme="majorBidi"/>
          <w:b/>
          <w:bCs/>
          <w:i/>
          <w:iCs/>
          <w:sz w:val="28"/>
          <w:szCs w:val="28"/>
          <w:lang w:val="en-US"/>
        </w:rPr>
        <w:t>Q1) Answer two of the following questions (20 Marks total, each question 10 marks).</w:t>
      </w:r>
    </w:p>
    <w:p w14:paraId="67551780" w14:textId="0AFF2251" w:rsidR="00BF1E17" w:rsidRPr="00BF1E17" w:rsidRDefault="00BF1E17" w:rsidP="00BF1E17">
      <w:pPr>
        <w:rPr>
          <w:rFonts w:asciiTheme="majorBidi" w:hAnsiTheme="majorBidi" w:cstheme="majorBidi"/>
          <w:sz w:val="28"/>
          <w:szCs w:val="28"/>
          <w:lang w:val="en-US"/>
        </w:rPr>
      </w:pPr>
      <w:r w:rsidRPr="00BF1E17">
        <w:rPr>
          <w:rFonts w:asciiTheme="majorBidi" w:hAnsiTheme="majorBidi" w:cstheme="majorBidi"/>
          <w:sz w:val="28"/>
          <w:szCs w:val="28"/>
          <w:lang w:val="en-US"/>
        </w:rPr>
        <w:t>Ensure to provide a comprehensive explanation. Aim for conciseness and avoid overly brief responses. Pay special attention to questions with multiple part</w:t>
      </w:r>
      <w:r w:rsidR="002B1FCF">
        <w:rPr>
          <w:rFonts w:asciiTheme="majorBidi" w:hAnsiTheme="majorBidi" w:cstheme="majorBidi"/>
          <w:sz w:val="28"/>
          <w:szCs w:val="28"/>
          <w:lang w:val="en-US"/>
        </w:rPr>
        <w:t>s</w:t>
      </w:r>
      <w:r w:rsidRPr="00BF1E17">
        <w:rPr>
          <w:rFonts w:asciiTheme="majorBidi" w:hAnsiTheme="majorBidi" w:cstheme="majorBidi"/>
          <w:sz w:val="28"/>
          <w:szCs w:val="28"/>
          <w:lang w:val="en-US"/>
        </w:rPr>
        <w:t>.</w:t>
      </w:r>
    </w:p>
    <w:p w14:paraId="5D73E25E" w14:textId="697AE9A0" w:rsidR="002B1FCF" w:rsidRDefault="002B1FCF" w:rsidP="00BF1E17">
      <w:pPr>
        <w:rPr>
          <w:rFonts w:asciiTheme="majorBidi" w:hAnsiTheme="majorBidi" w:cstheme="majorBidi"/>
          <w:sz w:val="28"/>
          <w:szCs w:val="28"/>
          <w:lang w:val="en-US"/>
        </w:rPr>
      </w:pPr>
      <w:r>
        <w:rPr>
          <w:rFonts w:asciiTheme="majorBidi" w:hAnsiTheme="majorBidi" w:cstheme="majorBidi"/>
          <w:sz w:val="28"/>
          <w:szCs w:val="28"/>
          <w:lang w:val="en-US"/>
        </w:rPr>
        <w:t xml:space="preserve">Questions are listed </w:t>
      </w:r>
      <w:r w:rsidR="00772FDB">
        <w:rPr>
          <w:rFonts w:asciiTheme="majorBidi" w:hAnsiTheme="majorBidi" w:cstheme="majorBidi"/>
          <w:sz w:val="28"/>
          <w:szCs w:val="28"/>
          <w:lang w:val="en-US"/>
        </w:rPr>
        <w:t>below.</w:t>
      </w:r>
      <w:r>
        <w:rPr>
          <w:rFonts w:asciiTheme="majorBidi" w:hAnsiTheme="majorBidi" w:cstheme="majorBidi"/>
          <w:sz w:val="28"/>
          <w:szCs w:val="28"/>
          <w:lang w:val="en-US"/>
        </w:rPr>
        <w:t xml:space="preserve"> </w:t>
      </w:r>
    </w:p>
    <w:p w14:paraId="1FB4B92E" w14:textId="77777777" w:rsidR="002B1FCF" w:rsidRPr="002B1FCF" w:rsidRDefault="002B1FCF" w:rsidP="00D471FE">
      <w:pPr>
        <w:spacing w:after="120"/>
        <w:rPr>
          <w:rFonts w:asciiTheme="majorBidi" w:hAnsiTheme="majorBidi" w:cstheme="majorBidi"/>
          <w:b/>
          <w:bCs/>
          <w:sz w:val="28"/>
          <w:szCs w:val="28"/>
          <w:lang w:val="en-US"/>
        </w:rPr>
      </w:pPr>
    </w:p>
    <w:p w14:paraId="7A115613" w14:textId="7CB4F63B" w:rsid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the Differences Between Academic and Non-Academic Writing?</w:t>
      </w:r>
    </w:p>
    <w:p w14:paraId="4BB449F0" w14:textId="77777777" w:rsidR="002B1FCF" w:rsidRDefault="002B1FCF" w:rsidP="00D471FE">
      <w:pPr>
        <w:pStyle w:val="ListParagraph"/>
        <w:spacing w:after="120"/>
        <w:ind w:left="1077"/>
        <w:contextualSpacing w:val="0"/>
        <w:rPr>
          <w:rFonts w:asciiTheme="majorBidi" w:hAnsiTheme="majorBidi" w:cstheme="majorBidi"/>
          <w:sz w:val="28"/>
          <w:szCs w:val="28"/>
          <w:lang w:val="en-US"/>
        </w:rPr>
      </w:pPr>
    </w:p>
    <w:p w14:paraId="266E2E29" w14:textId="77777777" w:rsidR="002B1FCF" w:rsidRPr="002B1FCF" w:rsidRDefault="002B1FCF" w:rsidP="00D471FE">
      <w:pPr>
        <w:pStyle w:val="ListParagraph"/>
        <w:spacing w:after="120"/>
        <w:ind w:left="1077"/>
        <w:contextualSpacing w:val="0"/>
        <w:rPr>
          <w:rFonts w:asciiTheme="majorBidi" w:hAnsiTheme="majorBidi" w:cstheme="majorBidi"/>
          <w:sz w:val="28"/>
          <w:szCs w:val="28"/>
          <w:lang w:val="en-US"/>
        </w:rPr>
      </w:pPr>
    </w:p>
    <w:p w14:paraId="2363C40D" w14:textId="77777777" w:rsidR="002B1FCF" w:rsidRDefault="002B1FCF" w:rsidP="00D471FE">
      <w:pPr>
        <w:pStyle w:val="ListParagraph"/>
        <w:spacing w:after="120"/>
        <w:ind w:left="1077"/>
        <w:contextualSpacing w:val="0"/>
        <w:rPr>
          <w:rFonts w:asciiTheme="majorBidi" w:hAnsiTheme="majorBidi" w:cstheme="majorBidi"/>
          <w:sz w:val="28"/>
          <w:szCs w:val="28"/>
          <w:lang w:val="en-US"/>
        </w:rPr>
      </w:pPr>
    </w:p>
    <w:p w14:paraId="061FFE3B" w14:textId="2824B5EB"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For What Purposes Do Sociologists, Artists, Economists, and Anthropologists, Among Others, Employ Academic Research and Writing?</w:t>
      </w:r>
    </w:p>
    <w:p w14:paraId="1468E37F" w14:textId="13E1E267"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the Forms of Academic Writing?</w:t>
      </w:r>
    </w:p>
    <w:p w14:paraId="16EC2C3F" w14:textId="4ED5FD6D"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Does “Reading with Attention” Mean, and What Are Its Three Core Key Tasks?</w:t>
      </w:r>
    </w:p>
    <w:p w14:paraId="7D6A2DB2" w14:textId="32FCF834"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the Three Important Parts of an Essay? Explain Each One and Discuss the Concept of a Christmas Cracker.</w:t>
      </w:r>
    </w:p>
    <w:p w14:paraId="6D680A6F" w14:textId="0241D1D0"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the Different Types of Essay Writing?</w:t>
      </w:r>
    </w:p>
    <w:p w14:paraId="4B653F6E" w14:textId="4C3545D8"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Is the Purpose of Essay Writing?</w:t>
      </w:r>
    </w:p>
    <w:p w14:paraId="063F4996" w14:textId="19FD4002"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Do Signposting and Cohesion Mean? Provide Examples for Each.</w:t>
      </w:r>
    </w:p>
    <w:p w14:paraId="44F6C52D" w14:textId="69E62885"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Define the Meaning of a Literature Review and Identify Its Purpose.</w:t>
      </w:r>
    </w:p>
    <w:p w14:paraId="49F72657" w14:textId="48C94652"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Identify the Steps of a Literature Review and Explain Two of These Steps.</w:t>
      </w:r>
    </w:p>
    <w:p w14:paraId="2986AD07" w14:textId="79AA6E0F"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Explain the Difference Between Primary and Secondary Data with Examples.</w:t>
      </w:r>
    </w:p>
    <w:p w14:paraId="2EA89BB8" w14:textId="01939B2A"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Explain the Meaning and Differences Between Quantitative and Qualitative Data.</w:t>
      </w:r>
    </w:p>
    <w:p w14:paraId="2199C9F7" w14:textId="03ECAEAC" w:rsidR="002B1FCF" w:rsidRPr="00772FDB" w:rsidRDefault="002B1FCF" w:rsidP="00772FDB">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Is Qualitative Data Analysis? List and Explain the Three Most Common Methods.</w:t>
      </w:r>
    </w:p>
    <w:p w14:paraId="36CF46DD" w14:textId="799EA0B1"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Is Quantitative Data Analysis? List and Explain the Three Most Common Methods.</w:t>
      </w:r>
    </w:p>
    <w:p w14:paraId="48DE67FF" w14:textId="53F1D092"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the Criteria to Evaluate a Source? List All of Them and Explain Four.</w:t>
      </w:r>
    </w:p>
    <w:p w14:paraId="17488811" w14:textId="7A172F5E"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the Characteristics of Research? (Refer to the Research Process PPT)</w:t>
      </w:r>
    </w:p>
    <w:p w14:paraId="5498B344" w14:textId="7ADB1527"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The Research Process Consists of Eight Steps. Mention Five of Them and Explain Three.</w:t>
      </w:r>
    </w:p>
    <w:p w14:paraId="01220F4C" w14:textId="21EE0C52"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lastRenderedPageBreak/>
        <w:t>According to Andrew and Hilderbrand, What Characteristics Must a Problem Statement Have to Be Effective? Identify Them.</w:t>
      </w:r>
    </w:p>
    <w:p w14:paraId="12B1970D" w14:textId="30092A0A"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What Are Strategies for Critical Reading?</w:t>
      </w:r>
    </w:p>
    <w:p w14:paraId="41FC894B" w14:textId="2738C340"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List the Key Components of Critical Reading and Explain Two.</w:t>
      </w:r>
    </w:p>
    <w:p w14:paraId="102BD0BD" w14:textId="24C56860"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Explain the Research Conducted by Brown and Keely in 2013 on the Importance of Critical Thinking Skills.</w:t>
      </w:r>
    </w:p>
    <w:p w14:paraId="7BF38D37" w14:textId="5DB9090C"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List the Reasons for Referencing Sources in Academic Writing.</w:t>
      </w:r>
    </w:p>
    <w:p w14:paraId="497D7DC7" w14:textId="5179319E" w:rsidR="002B1FCF" w:rsidRPr="002B1FCF" w:rsidRDefault="002B1FCF" w:rsidP="00D471FE">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Explain the Meaning of Plagiarism and Provide Three Examples.</w:t>
      </w:r>
    </w:p>
    <w:p w14:paraId="41D93340" w14:textId="1CC17517" w:rsidR="002B1FCF" w:rsidRPr="00772FDB" w:rsidRDefault="002B1FCF" w:rsidP="00772FDB">
      <w:pPr>
        <w:pStyle w:val="ListParagraph"/>
        <w:numPr>
          <w:ilvl w:val="0"/>
          <w:numId w:val="6"/>
        </w:numPr>
        <w:spacing w:after="120"/>
        <w:ind w:left="1077"/>
        <w:contextualSpacing w:val="0"/>
        <w:rPr>
          <w:rFonts w:asciiTheme="majorBidi" w:hAnsiTheme="majorBidi" w:cstheme="majorBidi"/>
          <w:sz w:val="28"/>
          <w:szCs w:val="28"/>
          <w:lang w:val="en-US"/>
        </w:rPr>
      </w:pPr>
      <w:r w:rsidRPr="002B1FCF">
        <w:rPr>
          <w:rFonts w:asciiTheme="majorBidi" w:hAnsiTheme="majorBidi" w:cstheme="majorBidi"/>
          <w:sz w:val="28"/>
          <w:szCs w:val="28"/>
          <w:lang w:val="en-US"/>
        </w:rPr>
        <w:t>List Down the Strategies for Using Referencing.</w:t>
      </w:r>
    </w:p>
    <w:p w14:paraId="622D5C07" w14:textId="77777777" w:rsidR="002B1FCF" w:rsidRPr="00BF1E17" w:rsidRDefault="002B1FCF" w:rsidP="00BF1E17">
      <w:pPr>
        <w:rPr>
          <w:rFonts w:asciiTheme="majorBidi" w:hAnsiTheme="majorBidi" w:cstheme="majorBidi"/>
          <w:sz w:val="28"/>
          <w:szCs w:val="28"/>
          <w:lang w:val="en-US"/>
        </w:rPr>
      </w:pPr>
    </w:p>
    <w:p w14:paraId="1CE0A6B7" w14:textId="77777777" w:rsidR="00BF1E17" w:rsidRDefault="00BF1E17" w:rsidP="00BF1E17">
      <w:pPr>
        <w:rPr>
          <w:rFonts w:asciiTheme="majorBidi" w:hAnsiTheme="majorBidi" w:cstheme="majorBidi"/>
          <w:b/>
          <w:bCs/>
          <w:sz w:val="28"/>
          <w:szCs w:val="28"/>
          <w:lang w:val="en-US"/>
        </w:rPr>
      </w:pPr>
      <w:r w:rsidRPr="002B1FCF">
        <w:rPr>
          <w:rFonts w:asciiTheme="majorBidi" w:hAnsiTheme="majorBidi" w:cstheme="majorBidi"/>
          <w:b/>
          <w:bCs/>
          <w:sz w:val="28"/>
          <w:szCs w:val="28"/>
          <w:lang w:val="en-US"/>
        </w:rPr>
        <w:t>Fill in the Blank Instructions:</w:t>
      </w:r>
    </w:p>
    <w:p w14:paraId="65BBA201" w14:textId="77777777" w:rsidR="002B1FCF" w:rsidRPr="002B1FCF" w:rsidRDefault="002B1FCF" w:rsidP="00BF1E17">
      <w:pPr>
        <w:rPr>
          <w:rFonts w:asciiTheme="majorBidi" w:hAnsiTheme="majorBidi" w:cstheme="majorBidi"/>
          <w:b/>
          <w:bCs/>
          <w:sz w:val="28"/>
          <w:szCs w:val="28"/>
          <w:lang w:val="en-US"/>
        </w:rPr>
      </w:pPr>
    </w:p>
    <w:p w14:paraId="71688BA0" w14:textId="6BED9ACE" w:rsidR="00BF1E17" w:rsidRPr="002B1FCF" w:rsidRDefault="00BF1E17" w:rsidP="00BF1E17">
      <w:pPr>
        <w:rPr>
          <w:rFonts w:asciiTheme="majorBidi" w:hAnsiTheme="majorBidi" w:cstheme="majorBidi"/>
          <w:b/>
          <w:bCs/>
          <w:i/>
          <w:iCs/>
          <w:sz w:val="28"/>
          <w:szCs w:val="28"/>
          <w:lang w:val="en-US"/>
        </w:rPr>
      </w:pPr>
      <w:r w:rsidRPr="002B1FCF">
        <w:rPr>
          <w:rFonts w:asciiTheme="majorBidi" w:hAnsiTheme="majorBidi" w:cstheme="majorBidi"/>
          <w:b/>
          <w:bCs/>
          <w:i/>
          <w:iCs/>
          <w:sz w:val="28"/>
          <w:szCs w:val="28"/>
          <w:lang w:val="en-US"/>
        </w:rPr>
        <w:t>Q</w:t>
      </w:r>
      <w:r w:rsidR="002B1FCF" w:rsidRPr="002B1FCF">
        <w:rPr>
          <w:rFonts w:asciiTheme="majorBidi" w:hAnsiTheme="majorBidi" w:cstheme="majorBidi"/>
          <w:b/>
          <w:bCs/>
          <w:i/>
          <w:iCs/>
          <w:sz w:val="28"/>
          <w:szCs w:val="28"/>
          <w:lang w:val="en-US"/>
        </w:rPr>
        <w:t>2</w:t>
      </w:r>
      <w:r w:rsidRPr="002B1FCF">
        <w:rPr>
          <w:rFonts w:asciiTheme="majorBidi" w:hAnsiTheme="majorBidi" w:cstheme="majorBidi"/>
          <w:b/>
          <w:bCs/>
          <w:i/>
          <w:iCs/>
          <w:sz w:val="28"/>
          <w:szCs w:val="28"/>
          <w:lang w:val="en-US"/>
        </w:rPr>
        <w:t>) Fill in the Blank (20 Marks, 5 blanks, each 4 marks)</w:t>
      </w:r>
    </w:p>
    <w:p w14:paraId="52C16E76" w14:textId="78D43D1D" w:rsidR="00BF1E17" w:rsidRPr="00BF1E17" w:rsidRDefault="00BF1E17" w:rsidP="00BF1E17">
      <w:pPr>
        <w:rPr>
          <w:rFonts w:asciiTheme="majorBidi" w:hAnsiTheme="majorBidi" w:cstheme="majorBidi"/>
          <w:sz w:val="28"/>
          <w:szCs w:val="28"/>
          <w:lang w:val="en-US"/>
        </w:rPr>
      </w:pPr>
      <w:r w:rsidRPr="00BF1E17">
        <w:rPr>
          <w:rFonts w:asciiTheme="majorBidi" w:hAnsiTheme="majorBidi" w:cstheme="majorBidi"/>
          <w:sz w:val="28"/>
          <w:szCs w:val="28"/>
          <w:lang w:val="en-US"/>
        </w:rPr>
        <w:t>You will be given a list of words, including two or three extras, so choose wisely. If unsure about an answer, move to another and return to it later.</w:t>
      </w:r>
    </w:p>
    <w:p w14:paraId="61B79016" w14:textId="77777777" w:rsidR="00BF1E17" w:rsidRPr="00BF1E17" w:rsidRDefault="00BF1E17" w:rsidP="00BF1E17">
      <w:pPr>
        <w:rPr>
          <w:rFonts w:asciiTheme="majorBidi" w:hAnsiTheme="majorBidi" w:cstheme="majorBidi"/>
          <w:sz w:val="28"/>
          <w:szCs w:val="28"/>
          <w:lang w:val="en-US"/>
        </w:rPr>
      </w:pPr>
    </w:p>
    <w:p w14:paraId="5A1F996C" w14:textId="77777777" w:rsidR="00BF1E17" w:rsidRDefault="00BF1E17" w:rsidP="00BF1E17">
      <w:pPr>
        <w:rPr>
          <w:rFonts w:asciiTheme="majorBidi" w:hAnsiTheme="majorBidi" w:cstheme="majorBidi"/>
          <w:b/>
          <w:bCs/>
          <w:sz w:val="28"/>
          <w:szCs w:val="28"/>
          <w:lang w:val="en-US"/>
        </w:rPr>
      </w:pPr>
      <w:r w:rsidRPr="002B1FCF">
        <w:rPr>
          <w:rFonts w:asciiTheme="majorBidi" w:hAnsiTheme="majorBidi" w:cstheme="majorBidi"/>
          <w:b/>
          <w:bCs/>
          <w:sz w:val="28"/>
          <w:szCs w:val="28"/>
          <w:lang w:val="en-US"/>
        </w:rPr>
        <w:t>True/False Instructions:</w:t>
      </w:r>
    </w:p>
    <w:p w14:paraId="241B3326" w14:textId="77777777" w:rsidR="002B1FCF" w:rsidRPr="002B1FCF" w:rsidRDefault="002B1FCF" w:rsidP="00BF1E17">
      <w:pPr>
        <w:rPr>
          <w:rFonts w:asciiTheme="majorBidi" w:hAnsiTheme="majorBidi" w:cstheme="majorBidi"/>
          <w:b/>
          <w:bCs/>
          <w:sz w:val="28"/>
          <w:szCs w:val="28"/>
          <w:lang w:val="en-US"/>
        </w:rPr>
      </w:pPr>
    </w:p>
    <w:p w14:paraId="094DA0A0" w14:textId="0BCA7D25" w:rsidR="00BF1E17" w:rsidRPr="002B1FCF" w:rsidRDefault="00BF1E17" w:rsidP="00BF1E17">
      <w:pPr>
        <w:rPr>
          <w:rFonts w:asciiTheme="majorBidi" w:hAnsiTheme="majorBidi" w:cstheme="majorBidi"/>
          <w:b/>
          <w:bCs/>
          <w:i/>
          <w:iCs/>
          <w:sz w:val="28"/>
          <w:szCs w:val="28"/>
          <w:lang w:val="en-US"/>
        </w:rPr>
      </w:pPr>
      <w:r w:rsidRPr="002B1FCF">
        <w:rPr>
          <w:rFonts w:asciiTheme="majorBidi" w:hAnsiTheme="majorBidi" w:cstheme="majorBidi"/>
          <w:b/>
          <w:bCs/>
          <w:i/>
          <w:iCs/>
          <w:sz w:val="28"/>
          <w:szCs w:val="28"/>
          <w:lang w:val="en-US"/>
        </w:rPr>
        <w:t>Q</w:t>
      </w:r>
      <w:r w:rsidR="00772FDB">
        <w:rPr>
          <w:rFonts w:asciiTheme="majorBidi" w:hAnsiTheme="majorBidi" w:cstheme="majorBidi"/>
          <w:b/>
          <w:bCs/>
          <w:i/>
          <w:iCs/>
          <w:sz w:val="28"/>
          <w:szCs w:val="28"/>
          <w:lang w:val="en-US"/>
        </w:rPr>
        <w:t>3</w:t>
      </w:r>
      <w:r w:rsidRPr="002B1FCF">
        <w:rPr>
          <w:rFonts w:asciiTheme="majorBidi" w:hAnsiTheme="majorBidi" w:cstheme="majorBidi"/>
          <w:b/>
          <w:bCs/>
          <w:i/>
          <w:iCs/>
          <w:sz w:val="28"/>
          <w:szCs w:val="28"/>
          <w:lang w:val="en-US"/>
        </w:rPr>
        <w:t>) True or False (10 Marks, 5 statements, each 2 marks)</w:t>
      </w:r>
    </w:p>
    <w:p w14:paraId="0217CC2E" w14:textId="21421489" w:rsidR="00BF1E17" w:rsidRPr="00BF1E17" w:rsidRDefault="00BF1E17" w:rsidP="00BF1E17">
      <w:pPr>
        <w:rPr>
          <w:rFonts w:asciiTheme="majorBidi" w:hAnsiTheme="majorBidi" w:cstheme="majorBidi"/>
          <w:sz w:val="28"/>
          <w:szCs w:val="28"/>
          <w:lang w:val="en-US"/>
        </w:rPr>
      </w:pPr>
      <w:r w:rsidRPr="00BF1E17">
        <w:rPr>
          <w:rFonts w:asciiTheme="majorBidi" w:hAnsiTheme="majorBidi" w:cstheme="majorBidi"/>
          <w:sz w:val="28"/>
          <w:szCs w:val="28"/>
          <w:lang w:val="en-US"/>
        </w:rPr>
        <w:t xml:space="preserve">You will be given several statements. Think carefully before answering, </w:t>
      </w:r>
      <w:r w:rsidRPr="002B1FCF">
        <w:rPr>
          <w:rFonts w:asciiTheme="majorBidi" w:hAnsiTheme="majorBidi" w:cstheme="majorBidi"/>
          <w:sz w:val="28"/>
          <w:szCs w:val="28"/>
          <w:highlight w:val="yellow"/>
          <w:lang w:val="en-US"/>
        </w:rPr>
        <w:t>as no corrections are required</w:t>
      </w:r>
      <w:r w:rsidRPr="00BF1E17">
        <w:rPr>
          <w:rFonts w:asciiTheme="majorBidi" w:hAnsiTheme="majorBidi" w:cstheme="majorBidi"/>
          <w:sz w:val="28"/>
          <w:szCs w:val="28"/>
          <w:lang w:val="en-US"/>
        </w:rPr>
        <w:t>. Simply determine if the statement is correct</w:t>
      </w:r>
      <w:r w:rsidR="00772FDB">
        <w:rPr>
          <w:rFonts w:asciiTheme="majorBidi" w:hAnsiTheme="majorBidi" w:cstheme="majorBidi"/>
          <w:sz w:val="28"/>
          <w:szCs w:val="28"/>
          <w:lang w:val="en-US"/>
        </w:rPr>
        <w:t xml:space="preserve"> or not</w:t>
      </w:r>
      <w:r w:rsidRPr="00BF1E17">
        <w:rPr>
          <w:rFonts w:asciiTheme="majorBidi" w:hAnsiTheme="majorBidi" w:cstheme="majorBidi"/>
          <w:sz w:val="28"/>
          <w:szCs w:val="28"/>
          <w:lang w:val="en-US"/>
        </w:rPr>
        <w:t>.</w:t>
      </w:r>
    </w:p>
    <w:p w14:paraId="6600C113" w14:textId="77777777" w:rsidR="00BF1E17" w:rsidRDefault="00BF1E17" w:rsidP="00BF1E17">
      <w:pPr>
        <w:rPr>
          <w:rFonts w:asciiTheme="majorBidi" w:hAnsiTheme="majorBidi" w:cstheme="majorBidi"/>
          <w:sz w:val="28"/>
          <w:szCs w:val="28"/>
          <w:lang w:val="en-US"/>
        </w:rPr>
      </w:pPr>
    </w:p>
    <w:p w14:paraId="3B6D0D90" w14:textId="77777777" w:rsidR="00772FDB" w:rsidRDefault="00772FDB" w:rsidP="00BF1E17">
      <w:pPr>
        <w:rPr>
          <w:rFonts w:asciiTheme="majorBidi" w:hAnsiTheme="majorBidi" w:cstheme="majorBidi"/>
          <w:sz w:val="28"/>
          <w:szCs w:val="28"/>
          <w:lang w:val="en-US"/>
        </w:rPr>
      </w:pPr>
    </w:p>
    <w:p w14:paraId="6E1E777F" w14:textId="77777777" w:rsidR="00772FDB" w:rsidRDefault="00772FDB" w:rsidP="00BF1E17">
      <w:pPr>
        <w:rPr>
          <w:rFonts w:asciiTheme="majorBidi" w:hAnsiTheme="majorBidi" w:cstheme="majorBidi"/>
          <w:sz w:val="28"/>
          <w:szCs w:val="28"/>
          <w:lang w:val="en-US"/>
        </w:rPr>
      </w:pPr>
    </w:p>
    <w:p w14:paraId="726B8118" w14:textId="77777777" w:rsidR="00772FDB" w:rsidRDefault="00772FDB" w:rsidP="00BF1E17">
      <w:pPr>
        <w:rPr>
          <w:rFonts w:asciiTheme="majorBidi" w:hAnsiTheme="majorBidi" w:cstheme="majorBidi"/>
          <w:sz w:val="28"/>
          <w:szCs w:val="28"/>
          <w:lang w:val="en-US"/>
        </w:rPr>
      </w:pPr>
    </w:p>
    <w:p w14:paraId="57113713" w14:textId="77777777" w:rsidR="00772FDB" w:rsidRPr="00BF1E17" w:rsidRDefault="00772FDB" w:rsidP="00BF1E17">
      <w:pPr>
        <w:rPr>
          <w:rFonts w:asciiTheme="majorBidi" w:hAnsiTheme="majorBidi" w:cstheme="majorBidi"/>
          <w:sz w:val="28"/>
          <w:szCs w:val="28"/>
          <w:lang w:val="en-US"/>
        </w:rPr>
      </w:pPr>
    </w:p>
    <w:p w14:paraId="45FBD0DE" w14:textId="77777777" w:rsidR="00BF1E17" w:rsidRDefault="00BF1E17" w:rsidP="00BF1E17">
      <w:pPr>
        <w:rPr>
          <w:rFonts w:asciiTheme="majorBidi" w:hAnsiTheme="majorBidi" w:cstheme="majorBidi"/>
          <w:b/>
          <w:bCs/>
          <w:sz w:val="28"/>
          <w:szCs w:val="28"/>
          <w:lang w:val="en-US"/>
        </w:rPr>
      </w:pPr>
      <w:r w:rsidRPr="002B1FCF">
        <w:rPr>
          <w:rFonts w:asciiTheme="majorBidi" w:hAnsiTheme="majorBidi" w:cstheme="majorBidi"/>
          <w:b/>
          <w:bCs/>
          <w:sz w:val="28"/>
          <w:szCs w:val="28"/>
          <w:lang w:val="en-US"/>
        </w:rPr>
        <w:lastRenderedPageBreak/>
        <w:t>Multiple Choice Instructions:</w:t>
      </w:r>
    </w:p>
    <w:p w14:paraId="2802899B" w14:textId="77777777" w:rsidR="002B1FCF" w:rsidRPr="002B1FCF" w:rsidRDefault="002B1FCF" w:rsidP="00BF1E17">
      <w:pPr>
        <w:rPr>
          <w:rFonts w:asciiTheme="majorBidi" w:hAnsiTheme="majorBidi" w:cstheme="majorBidi"/>
          <w:b/>
          <w:bCs/>
          <w:sz w:val="28"/>
          <w:szCs w:val="28"/>
          <w:lang w:val="en-US"/>
        </w:rPr>
      </w:pPr>
    </w:p>
    <w:p w14:paraId="6888B2C2" w14:textId="19A08C3A" w:rsidR="00BF1E17" w:rsidRPr="002B1FCF" w:rsidRDefault="00BF1E17" w:rsidP="00BF1E17">
      <w:pPr>
        <w:rPr>
          <w:rFonts w:asciiTheme="majorBidi" w:hAnsiTheme="majorBidi" w:cstheme="majorBidi"/>
          <w:b/>
          <w:bCs/>
          <w:i/>
          <w:iCs/>
          <w:sz w:val="28"/>
          <w:szCs w:val="28"/>
          <w:lang w:val="en-US"/>
        </w:rPr>
      </w:pPr>
      <w:r w:rsidRPr="002B1FCF">
        <w:rPr>
          <w:rFonts w:asciiTheme="majorBidi" w:hAnsiTheme="majorBidi" w:cstheme="majorBidi"/>
          <w:b/>
          <w:bCs/>
          <w:i/>
          <w:iCs/>
          <w:sz w:val="28"/>
          <w:szCs w:val="28"/>
          <w:highlight w:val="yellow"/>
          <w:lang w:val="en-US"/>
        </w:rPr>
        <w:t>Q</w:t>
      </w:r>
      <w:r w:rsidR="00EF2634">
        <w:rPr>
          <w:rFonts w:asciiTheme="majorBidi" w:hAnsiTheme="majorBidi" w:cstheme="majorBidi"/>
          <w:b/>
          <w:bCs/>
          <w:i/>
          <w:iCs/>
          <w:sz w:val="28"/>
          <w:szCs w:val="28"/>
          <w:highlight w:val="yellow"/>
          <w:lang w:val="en-US"/>
        </w:rPr>
        <w:t>4</w:t>
      </w:r>
      <w:r w:rsidRPr="002B1FCF">
        <w:rPr>
          <w:rFonts w:asciiTheme="majorBidi" w:hAnsiTheme="majorBidi" w:cstheme="majorBidi"/>
          <w:b/>
          <w:bCs/>
          <w:i/>
          <w:iCs/>
          <w:sz w:val="28"/>
          <w:szCs w:val="28"/>
          <w:highlight w:val="yellow"/>
          <w:lang w:val="en-US"/>
        </w:rPr>
        <w:t>) Multiple Choice Questions (20 Marks, 5 questions, each 4 marks)</w:t>
      </w:r>
    </w:p>
    <w:p w14:paraId="5F3E9BB5" w14:textId="044CC2D5" w:rsidR="00BF1E17" w:rsidRPr="00BF1E17" w:rsidRDefault="00BF1E17" w:rsidP="00BF1E17">
      <w:pPr>
        <w:rPr>
          <w:rFonts w:asciiTheme="majorBidi" w:hAnsiTheme="majorBidi" w:cstheme="majorBidi"/>
          <w:sz w:val="28"/>
          <w:szCs w:val="28"/>
          <w:lang w:val="en-US"/>
        </w:rPr>
      </w:pPr>
      <w:r w:rsidRPr="00BF1E17">
        <w:rPr>
          <w:rFonts w:asciiTheme="majorBidi" w:hAnsiTheme="majorBidi" w:cstheme="majorBidi"/>
          <w:sz w:val="28"/>
          <w:szCs w:val="28"/>
          <w:lang w:val="en-US"/>
        </w:rPr>
        <w:t>Read each question thoroughly and recall relevant topics. Apply your knowledge to select the correct answer.</w:t>
      </w:r>
    </w:p>
    <w:p w14:paraId="7FE869C8" w14:textId="77777777" w:rsidR="00BF1E17" w:rsidRPr="00BF1E17" w:rsidRDefault="00BF1E17" w:rsidP="00BF1E17">
      <w:pPr>
        <w:rPr>
          <w:rFonts w:asciiTheme="majorBidi" w:hAnsiTheme="majorBidi" w:cstheme="majorBidi"/>
          <w:sz w:val="28"/>
          <w:szCs w:val="28"/>
          <w:lang w:val="en-US"/>
        </w:rPr>
      </w:pPr>
    </w:p>
    <w:p w14:paraId="122F279A" w14:textId="7A85A61A" w:rsidR="00BF1E17" w:rsidRPr="002B1FCF" w:rsidRDefault="00EF2634" w:rsidP="00BF1E17">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Q5) </w:t>
      </w:r>
      <w:r w:rsidR="00BF1E17" w:rsidRPr="002B1FCF">
        <w:rPr>
          <w:rFonts w:asciiTheme="majorBidi" w:hAnsiTheme="majorBidi" w:cstheme="majorBidi"/>
          <w:b/>
          <w:bCs/>
          <w:sz w:val="28"/>
          <w:szCs w:val="28"/>
          <w:lang w:val="en-US"/>
        </w:rPr>
        <w:t>Essay Writing Instructions:</w:t>
      </w:r>
    </w:p>
    <w:p w14:paraId="360F01DB" w14:textId="0FDB04F7" w:rsidR="00BF1E17" w:rsidRPr="002B1FCF" w:rsidRDefault="00BF1E17" w:rsidP="00BF1E17">
      <w:pPr>
        <w:rPr>
          <w:rFonts w:asciiTheme="majorBidi" w:hAnsiTheme="majorBidi" w:cstheme="majorBidi"/>
          <w:b/>
          <w:bCs/>
          <w:i/>
          <w:iCs/>
          <w:sz w:val="28"/>
          <w:szCs w:val="28"/>
          <w:lang w:val="en-US"/>
        </w:rPr>
      </w:pPr>
      <w:r w:rsidRPr="002B1FCF">
        <w:rPr>
          <w:rFonts w:asciiTheme="majorBidi" w:hAnsiTheme="majorBidi" w:cstheme="majorBidi"/>
          <w:b/>
          <w:bCs/>
          <w:i/>
          <w:iCs/>
          <w:sz w:val="28"/>
          <w:szCs w:val="28"/>
          <w:lang w:val="en-US"/>
        </w:rPr>
        <w:t>Essay Writing (30 Marks)</w:t>
      </w:r>
    </w:p>
    <w:p w14:paraId="52038579" w14:textId="64C63BEE" w:rsidR="00F9492F" w:rsidRDefault="00BF1E17" w:rsidP="00772FDB">
      <w:pPr>
        <w:rPr>
          <w:rFonts w:asciiTheme="majorBidi" w:hAnsiTheme="majorBidi" w:cstheme="majorBidi"/>
          <w:sz w:val="28"/>
          <w:szCs w:val="28"/>
          <w:lang w:val="en-US"/>
        </w:rPr>
      </w:pPr>
      <w:r w:rsidRPr="00BF1E17">
        <w:rPr>
          <w:rFonts w:asciiTheme="majorBidi" w:hAnsiTheme="majorBidi" w:cstheme="majorBidi"/>
          <w:sz w:val="28"/>
          <w:szCs w:val="28"/>
          <w:lang w:val="en-US"/>
        </w:rPr>
        <w:t>You will be given a topic to develop an essay using an academic approach. Pay attention to essay and paragraph structure, and ensure proper citation as mentioned in the question</w:t>
      </w:r>
      <w:r w:rsidR="00772FDB">
        <w:rPr>
          <w:rFonts w:asciiTheme="majorBidi" w:hAnsiTheme="majorBidi" w:cstheme="majorBidi"/>
          <w:sz w:val="28"/>
          <w:szCs w:val="28"/>
          <w:lang w:val="en-US"/>
        </w:rPr>
        <w:t xml:space="preserve"> (you will be provided with several ones)</w:t>
      </w:r>
      <w:r w:rsidRPr="00BF1E17">
        <w:rPr>
          <w:rFonts w:asciiTheme="majorBidi" w:hAnsiTheme="majorBidi" w:cstheme="majorBidi"/>
          <w:sz w:val="28"/>
          <w:szCs w:val="28"/>
          <w:lang w:val="en-US"/>
        </w:rPr>
        <w:t>. Avoid non-academic writing styles and stay on topic.</w:t>
      </w:r>
      <w:r w:rsidR="00772FDB">
        <w:rPr>
          <w:rFonts w:asciiTheme="majorBidi" w:hAnsiTheme="majorBidi" w:cstheme="majorBidi"/>
          <w:sz w:val="28"/>
          <w:szCs w:val="28"/>
          <w:lang w:val="en-US"/>
        </w:rPr>
        <w:t xml:space="preserve"> </w:t>
      </w:r>
      <w:r w:rsidR="00F9492F">
        <w:rPr>
          <w:rFonts w:asciiTheme="majorBidi" w:hAnsiTheme="majorBidi" w:cstheme="majorBidi"/>
          <w:sz w:val="28"/>
          <w:szCs w:val="28"/>
          <w:lang w:val="en-US"/>
        </w:rPr>
        <w:t>Make sure to follow</w:t>
      </w:r>
      <w:r w:rsidR="00F9492F" w:rsidRPr="00F9492F">
        <w:t xml:space="preserve"> </w:t>
      </w:r>
      <w:r w:rsidR="00F9492F">
        <w:t>“</w:t>
      </w:r>
      <w:r w:rsidR="00F9492F">
        <w:rPr>
          <w:rFonts w:asciiTheme="majorBidi" w:hAnsiTheme="majorBidi" w:cstheme="majorBidi"/>
          <w:sz w:val="28"/>
          <w:szCs w:val="28"/>
          <w:lang w:val="en-US"/>
        </w:rPr>
        <w:t>t</w:t>
      </w:r>
      <w:r w:rsidR="00F9492F" w:rsidRPr="00F9492F">
        <w:rPr>
          <w:rFonts w:asciiTheme="majorBidi" w:hAnsiTheme="majorBidi" w:cstheme="majorBidi"/>
          <w:sz w:val="28"/>
          <w:szCs w:val="28"/>
          <w:lang w:val="en-US"/>
        </w:rPr>
        <w:t>he Christmas Cracker</w:t>
      </w:r>
      <w:r w:rsidR="00F9492F">
        <w:rPr>
          <w:rFonts w:asciiTheme="majorBidi" w:hAnsiTheme="majorBidi" w:cstheme="majorBidi"/>
          <w:sz w:val="28"/>
          <w:szCs w:val="28"/>
          <w:lang w:val="en-US"/>
        </w:rPr>
        <w:t xml:space="preserve">” structure. </w:t>
      </w:r>
    </w:p>
    <w:p w14:paraId="7E8A962A" w14:textId="5EC6D5FF" w:rsidR="00F9492F" w:rsidRDefault="00D471FE" w:rsidP="00F9492F">
      <w:pPr>
        <w:rPr>
          <w:rFonts w:asciiTheme="majorBidi" w:hAnsiTheme="majorBidi" w:cstheme="majorBidi"/>
          <w:sz w:val="28"/>
          <w:szCs w:val="28"/>
          <w:lang w:val="en-US"/>
        </w:rPr>
      </w:pPr>
      <w:r>
        <w:rPr>
          <w:rFonts w:asciiTheme="majorBidi" w:hAnsiTheme="majorBidi" w:cstheme="majorBidi"/>
          <w:noProof/>
          <w:sz w:val="28"/>
          <w:szCs w:val="28"/>
          <w:lang w:val="en-US"/>
        </w:rPr>
        <w:drawing>
          <wp:anchor distT="0" distB="0" distL="114300" distR="114300" simplePos="0" relativeHeight="251658240" behindDoc="1" locked="0" layoutInCell="1" allowOverlap="1" wp14:anchorId="73198435" wp14:editId="0ACF60D8">
            <wp:simplePos x="0" y="0"/>
            <wp:positionH relativeFrom="column">
              <wp:posOffset>3124200</wp:posOffset>
            </wp:positionH>
            <wp:positionV relativeFrom="paragraph">
              <wp:posOffset>26670</wp:posOffset>
            </wp:positionV>
            <wp:extent cx="2946170" cy="2877820"/>
            <wp:effectExtent l="0" t="0" r="6985" b="0"/>
            <wp:wrapNone/>
            <wp:docPr id="532749299" name="Picture 3" descr="A white rectangular object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49299" name="Picture 3" descr="A white rectangular object with red and blu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170" cy="2877820"/>
                    </a:xfrm>
                    <a:prstGeom prst="rect">
                      <a:avLst/>
                    </a:prstGeom>
                    <a:noFill/>
                  </pic:spPr>
                </pic:pic>
              </a:graphicData>
            </a:graphic>
          </wp:anchor>
        </w:drawing>
      </w:r>
      <w:r w:rsidR="00F9492F">
        <w:rPr>
          <w:rFonts w:asciiTheme="majorBidi" w:hAnsiTheme="majorBidi" w:cstheme="majorBidi"/>
          <w:sz w:val="28"/>
          <w:szCs w:val="28"/>
          <w:lang w:val="en-US"/>
        </w:rPr>
        <w:t xml:space="preserve">Include thesis statement for the introduction and </w:t>
      </w:r>
      <w:r>
        <w:rPr>
          <w:rFonts w:asciiTheme="majorBidi" w:hAnsiTheme="majorBidi" w:cstheme="majorBidi"/>
          <w:sz w:val="28"/>
          <w:szCs w:val="28"/>
          <w:lang w:val="en-US"/>
        </w:rPr>
        <w:t xml:space="preserve">Topic </w:t>
      </w:r>
      <w:r w:rsidR="00772FDB">
        <w:rPr>
          <w:rFonts w:asciiTheme="majorBidi" w:hAnsiTheme="majorBidi" w:cstheme="majorBidi"/>
          <w:sz w:val="28"/>
          <w:szCs w:val="28"/>
          <w:lang w:val="en-US"/>
        </w:rPr>
        <w:t>sentence.</w:t>
      </w:r>
      <w:r>
        <w:rPr>
          <w:rFonts w:asciiTheme="majorBidi" w:hAnsiTheme="majorBidi" w:cstheme="majorBidi"/>
          <w:sz w:val="28"/>
          <w:szCs w:val="28"/>
          <w:lang w:val="en-US"/>
        </w:rPr>
        <w:t xml:space="preserve"> </w:t>
      </w:r>
    </w:p>
    <w:p w14:paraId="70F6B585" w14:textId="0B3CAF0F" w:rsidR="00D471FE" w:rsidRDefault="00D471FE" w:rsidP="00D471FE">
      <w:pPr>
        <w:rPr>
          <w:rFonts w:asciiTheme="majorBidi" w:hAnsiTheme="majorBidi" w:cstheme="majorBidi"/>
          <w:sz w:val="28"/>
          <w:szCs w:val="28"/>
          <w:lang w:val="en-US"/>
        </w:rPr>
      </w:pPr>
      <w:r>
        <w:rPr>
          <w:rFonts w:asciiTheme="majorBidi" w:hAnsiTheme="majorBidi" w:cstheme="majorBidi"/>
          <w:sz w:val="28"/>
          <w:szCs w:val="28"/>
          <w:lang w:val="en-US"/>
        </w:rPr>
        <w:t xml:space="preserve">for each paragraph. </w:t>
      </w:r>
    </w:p>
    <w:p w14:paraId="5511F3A4" w14:textId="77777777" w:rsidR="00F9492F" w:rsidRDefault="00F9492F" w:rsidP="00F9492F">
      <w:pPr>
        <w:rPr>
          <w:rFonts w:asciiTheme="majorBidi" w:hAnsiTheme="majorBidi" w:cstheme="majorBidi"/>
          <w:sz w:val="28"/>
          <w:szCs w:val="28"/>
          <w:lang w:val="en-US"/>
        </w:rPr>
      </w:pPr>
    </w:p>
    <w:p w14:paraId="4893D591" w14:textId="77777777" w:rsidR="00F9492F" w:rsidRDefault="00F9492F" w:rsidP="00F9492F">
      <w:pPr>
        <w:rPr>
          <w:rFonts w:asciiTheme="majorBidi" w:hAnsiTheme="majorBidi" w:cstheme="majorBidi"/>
          <w:sz w:val="28"/>
          <w:szCs w:val="28"/>
          <w:lang w:val="en-US"/>
        </w:rPr>
      </w:pPr>
    </w:p>
    <w:p w14:paraId="464FCF0B" w14:textId="2DA80F98" w:rsidR="00F9492F" w:rsidRDefault="00F9492F" w:rsidP="00BF1E17">
      <w:pPr>
        <w:rPr>
          <w:rFonts w:asciiTheme="majorBidi" w:hAnsiTheme="majorBidi" w:cstheme="majorBidi"/>
          <w:sz w:val="28"/>
          <w:szCs w:val="28"/>
          <w:lang w:val="en-US"/>
        </w:rPr>
      </w:pPr>
    </w:p>
    <w:p w14:paraId="61087CDF" w14:textId="77777777" w:rsidR="00F9492F" w:rsidRDefault="00F9492F" w:rsidP="00BF1E17">
      <w:pPr>
        <w:rPr>
          <w:rFonts w:asciiTheme="majorBidi" w:hAnsiTheme="majorBidi" w:cstheme="majorBidi"/>
          <w:sz w:val="28"/>
          <w:szCs w:val="28"/>
          <w:lang w:val="en-US"/>
        </w:rPr>
      </w:pPr>
    </w:p>
    <w:p w14:paraId="537FA7E1" w14:textId="25C4918B" w:rsidR="00F9492F" w:rsidRPr="00772FDB" w:rsidRDefault="00F9492F" w:rsidP="00772FDB">
      <w:pPr>
        <w:jc w:val="center"/>
        <w:rPr>
          <w:rFonts w:asciiTheme="majorBidi" w:hAnsiTheme="majorBidi" w:cstheme="majorBidi"/>
          <w:i/>
          <w:iCs/>
          <w:sz w:val="28"/>
          <w:szCs w:val="28"/>
          <w:lang w:val="en-US"/>
        </w:rPr>
      </w:pPr>
    </w:p>
    <w:p w14:paraId="4C9FB9D9" w14:textId="53F4EEAD" w:rsidR="00F9492F" w:rsidRPr="00772FDB" w:rsidRDefault="00772FDB" w:rsidP="00772FDB">
      <w:pPr>
        <w:jc w:val="center"/>
        <w:rPr>
          <w:rFonts w:asciiTheme="majorBidi" w:hAnsiTheme="majorBidi" w:cstheme="majorBidi"/>
          <w:i/>
          <w:iCs/>
          <w:sz w:val="28"/>
          <w:szCs w:val="28"/>
          <w:lang w:val="en-US"/>
        </w:rPr>
      </w:pPr>
      <w:r w:rsidRPr="00772FDB">
        <w:rPr>
          <w:rFonts w:asciiTheme="majorBidi" w:hAnsiTheme="majorBidi" w:cstheme="majorBidi"/>
          <w:i/>
          <w:iCs/>
          <w:sz w:val="28"/>
          <w:szCs w:val="28"/>
          <w:lang w:val="en-US"/>
        </w:rPr>
        <w:t>I wish you the best in your finals</w:t>
      </w:r>
    </w:p>
    <w:p w14:paraId="5C634FB3" w14:textId="77777777" w:rsidR="00772FDB" w:rsidRDefault="00772FDB" w:rsidP="00BF1E17">
      <w:pPr>
        <w:rPr>
          <w:rFonts w:asciiTheme="majorBidi" w:hAnsiTheme="majorBidi" w:cstheme="majorBidi"/>
          <w:sz w:val="28"/>
          <w:szCs w:val="28"/>
          <w:lang w:val="en-US"/>
        </w:rPr>
      </w:pPr>
    </w:p>
    <w:p w14:paraId="54C0A611" w14:textId="79309503" w:rsidR="00F9492F" w:rsidRDefault="00F9492F" w:rsidP="00F9492F">
      <w:pPr>
        <w:jc w:val="right"/>
        <w:rPr>
          <w:rFonts w:asciiTheme="majorBidi" w:hAnsiTheme="majorBidi" w:cstheme="majorBidi"/>
          <w:sz w:val="28"/>
          <w:szCs w:val="28"/>
          <w:lang w:val="en-US"/>
        </w:rPr>
      </w:pPr>
    </w:p>
    <w:p w14:paraId="0457BA11" w14:textId="77777777" w:rsidR="00034D1A" w:rsidRPr="00034D1A" w:rsidRDefault="00034D1A" w:rsidP="00843A40">
      <w:pPr>
        <w:rPr>
          <w:rFonts w:asciiTheme="majorBidi" w:hAnsiTheme="majorBidi" w:cstheme="majorBidi"/>
          <w:sz w:val="28"/>
          <w:szCs w:val="28"/>
          <w:lang w:val="en-US"/>
        </w:rPr>
      </w:pPr>
    </w:p>
    <w:sectPr w:rsidR="00034D1A" w:rsidRPr="00034D1A" w:rsidSect="00D471FE">
      <w:headerReference w:type="even" r:id="rId8"/>
      <w:headerReference w:type="default" r:id="rId9"/>
      <w:headerReference w:type="first" r:id="rId10"/>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890A" w14:textId="77777777" w:rsidR="005B58BF" w:rsidRDefault="005B58BF" w:rsidP="00BF1E17">
      <w:pPr>
        <w:spacing w:after="0" w:line="240" w:lineRule="auto"/>
      </w:pPr>
      <w:r>
        <w:separator/>
      </w:r>
    </w:p>
  </w:endnote>
  <w:endnote w:type="continuationSeparator" w:id="0">
    <w:p w14:paraId="3CA48B13" w14:textId="77777777" w:rsidR="005B58BF" w:rsidRDefault="005B58BF" w:rsidP="00BF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54E7" w14:textId="77777777" w:rsidR="005B58BF" w:rsidRDefault="005B58BF" w:rsidP="00BF1E17">
      <w:pPr>
        <w:spacing w:after="0" w:line="240" w:lineRule="auto"/>
      </w:pPr>
      <w:r>
        <w:separator/>
      </w:r>
    </w:p>
  </w:footnote>
  <w:footnote w:type="continuationSeparator" w:id="0">
    <w:p w14:paraId="5DE08740" w14:textId="77777777" w:rsidR="005B58BF" w:rsidRDefault="005B58BF" w:rsidP="00BF1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5E7D" w14:textId="4E99ACBC" w:rsidR="00287F4C" w:rsidRDefault="00000000">
    <w:pPr>
      <w:pStyle w:val="Header"/>
    </w:pPr>
    <w:r>
      <w:rPr>
        <w:noProof/>
      </w:rPr>
      <w:pict w14:anchorId="78847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560797" o:spid="_x0000_s1027" type="#_x0000_t75" style="position:absolute;margin-left:0;margin-top:0;width:450.75pt;height:405.75pt;z-index:-251656192;mso-position-horizontal:center;mso-position-horizontal-relative:margin;mso-position-vertical:center;mso-position-vertical-relative:margin" o:allowincell="f">
          <v:imagedata r:id="rId1" o:title="Tishk-International-University-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7D5E" w14:textId="1D516A91" w:rsidR="00D471FE" w:rsidRDefault="00D471FE" w:rsidP="00BF1E17">
    <w:pPr>
      <w:rPr>
        <w:rFonts w:asciiTheme="majorBidi" w:hAnsiTheme="majorBidi" w:cstheme="majorBidi"/>
        <w:b/>
        <w:bCs/>
        <w:sz w:val="28"/>
        <w:szCs w:val="28"/>
        <w:lang w:val="en-US"/>
      </w:rPr>
    </w:pPr>
    <w:r>
      <w:rPr>
        <w:noProof/>
      </w:rPr>
      <w:drawing>
        <wp:anchor distT="0" distB="0" distL="114300" distR="114300" simplePos="0" relativeHeight="251658240" behindDoc="1" locked="0" layoutInCell="1" allowOverlap="1" wp14:anchorId="46D4E66B" wp14:editId="6686261F">
          <wp:simplePos x="0" y="0"/>
          <wp:positionH relativeFrom="column">
            <wp:posOffset>5006340</wp:posOffset>
          </wp:positionH>
          <wp:positionV relativeFrom="paragraph">
            <wp:posOffset>222885</wp:posOffset>
          </wp:positionV>
          <wp:extent cx="1059180" cy="998220"/>
          <wp:effectExtent l="0" t="0" r="0" b="0"/>
          <wp:wrapNone/>
          <wp:docPr id="1959279317" name="Picture 2" descr="Tishk International University Sulaimani - TIU - Ishik University sle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shk International University Sulaimani - TIU - Ishik University sle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998220"/>
                  </a:xfrm>
                  <a:prstGeom prst="rect">
                    <a:avLst/>
                  </a:prstGeom>
                  <a:noFill/>
                  <a:ln>
                    <a:noFill/>
                  </a:ln>
                </pic:spPr>
              </pic:pic>
            </a:graphicData>
          </a:graphic>
        </wp:anchor>
      </w:drawing>
    </w:r>
  </w:p>
  <w:p w14:paraId="5861006D" w14:textId="10D6D90C" w:rsidR="00BF1E17" w:rsidRDefault="00000000" w:rsidP="00BF1E17">
    <w:pPr>
      <w:rPr>
        <w:rFonts w:asciiTheme="majorBidi" w:hAnsiTheme="majorBidi" w:cstheme="majorBidi"/>
        <w:b/>
        <w:bCs/>
        <w:sz w:val="28"/>
        <w:szCs w:val="28"/>
        <w:lang w:val="en-US"/>
      </w:rPr>
    </w:pPr>
    <w:r>
      <w:rPr>
        <w:noProof/>
      </w:rPr>
      <w:pict w14:anchorId="44556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560798" o:spid="_x0000_s1028" type="#_x0000_t75" style="position:absolute;margin-left:0;margin-top:0;width:450.75pt;height:405.75pt;z-index:-251655168;mso-position-horizontal:center;mso-position-horizontal-relative:margin;mso-position-vertical:center;mso-position-vertical-relative:margin" o:allowincell="f">
          <v:imagedata r:id="rId2" o:title="Tishk-International-University-Logo" gain="19661f" blacklevel="22938f"/>
          <w10:wrap anchorx="margin" anchory="margin"/>
        </v:shape>
      </w:pict>
    </w:r>
    <w:r w:rsidR="00BF1E17">
      <w:rPr>
        <w:rFonts w:asciiTheme="majorBidi" w:hAnsiTheme="majorBidi" w:cstheme="majorBidi"/>
        <w:b/>
        <w:bCs/>
        <w:sz w:val="28"/>
        <w:szCs w:val="28"/>
        <w:lang w:val="en-US"/>
      </w:rPr>
      <w:t>Tishk International Students</w:t>
    </w:r>
    <w:r w:rsidR="00EC3526" w:rsidRPr="00EC3526">
      <w:rPr>
        <w:noProof/>
      </w:rPr>
      <w:t xml:space="preserve"> </w:t>
    </w:r>
  </w:p>
  <w:p w14:paraId="1C5A488A" w14:textId="6D0F9A06" w:rsidR="00BF1E17" w:rsidRDefault="00BF1E17" w:rsidP="00BF1E17">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Faculty </w:t>
    </w:r>
    <w:r w:rsidR="00D471FE">
      <w:rPr>
        <w:rFonts w:asciiTheme="majorBidi" w:hAnsiTheme="majorBidi" w:cstheme="majorBidi"/>
        <w:b/>
        <w:bCs/>
        <w:sz w:val="28"/>
        <w:szCs w:val="28"/>
        <w:lang w:val="en-US"/>
      </w:rPr>
      <w:t xml:space="preserve">Of Administrative Science and Economy </w:t>
    </w:r>
  </w:p>
  <w:p w14:paraId="4E9DA209" w14:textId="77777777" w:rsidR="00BF1E17" w:rsidRDefault="00BF1E17" w:rsidP="00BF1E17">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Department of Business and Management / Accounting / IR </w:t>
    </w:r>
  </w:p>
  <w:p w14:paraId="095061DA" w14:textId="77777777" w:rsidR="00BF1E17" w:rsidRPr="00BF1E17" w:rsidRDefault="00BF1E1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458C" w14:textId="1BFEF890" w:rsidR="00287F4C" w:rsidRDefault="00000000">
    <w:pPr>
      <w:pStyle w:val="Header"/>
    </w:pPr>
    <w:r>
      <w:rPr>
        <w:noProof/>
      </w:rPr>
      <w:pict w14:anchorId="1F926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560796" o:spid="_x0000_s1026" type="#_x0000_t75" style="position:absolute;margin-left:0;margin-top:0;width:450.75pt;height:405.75pt;z-index:-251657216;mso-position-horizontal:center;mso-position-horizontal-relative:margin;mso-position-vertical:center;mso-position-vertical-relative:margin" o:allowincell="f">
          <v:imagedata r:id="rId1" o:title="Tishk-International-University-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58A"/>
    <w:multiLevelType w:val="hybridMultilevel"/>
    <w:tmpl w:val="159094C2"/>
    <w:lvl w:ilvl="0" w:tplc="71EE5654">
      <w:start w:val="1"/>
      <w:numFmt w:val="decimal"/>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12A339E"/>
    <w:multiLevelType w:val="hybridMultilevel"/>
    <w:tmpl w:val="F5488308"/>
    <w:lvl w:ilvl="0" w:tplc="7040EA6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9F86DC3"/>
    <w:multiLevelType w:val="hybridMultilevel"/>
    <w:tmpl w:val="39E8EE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F1D4E0E"/>
    <w:multiLevelType w:val="hybridMultilevel"/>
    <w:tmpl w:val="719E1B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8E572D"/>
    <w:multiLevelType w:val="hybridMultilevel"/>
    <w:tmpl w:val="70CCB0DE"/>
    <w:lvl w:ilvl="0" w:tplc="F236A8AC">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C9C66C7"/>
    <w:multiLevelType w:val="hybridMultilevel"/>
    <w:tmpl w:val="649048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63593160">
    <w:abstractNumId w:val="5"/>
  </w:num>
  <w:num w:numId="2" w16cid:durableId="1256864506">
    <w:abstractNumId w:val="2"/>
  </w:num>
  <w:num w:numId="3" w16cid:durableId="941306489">
    <w:abstractNumId w:val="4"/>
  </w:num>
  <w:num w:numId="4" w16cid:durableId="1800340777">
    <w:abstractNumId w:val="1"/>
  </w:num>
  <w:num w:numId="5" w16cid:durableId="700740550">
    <w:abstractNumId w:val="3"/>
  </w:num>
  <w:num w:numId="6" w16cid:durableId="32224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4"/>
    <w:rsid w:val="00034D1A"/>
    <w:rsid w:val="00077768"/>
    <w:rsid w:val="001F6183"/>
    <w:rsid w:val="00281739"/>
    <w:rsid w:val="00287F4C"/>
    <w:rsid w:val="002B1FCF"/>
    <w:rsid w:val="002C6324"/>
    <w:rsid w:val="00395A3B"/>
    <w:rsid w:val="00433689"/>
    <w:rsid w:val="005B58BF"/>
    <w:rsid w:val="00643064"/>
    <w:rsid w:val="006D21F2"/>
    <w:rsid w:val="00772FDB"/>
    <w:rsid w:val="007C5A20"/>
    <w:rsid w:val="00842C49"/>
    <w:rsid w:val="00843A40"/>
    <w:rsid w:val="008870AB"/>
    <w:rsid w:val="00A27621"/>
    <w:rsid w:val="00A70D7B"/>
    <w:rsid w:val="00AF40BA"/>
    <w:rsid w:val="00BB4195"/>
    <w:rsid w:val="00BF1E17"/>
    <w:rsid w:val="00C854F4"/>
    <w:rsid w:val="00CF2A73"/>
    <w:rsid w:val="00D471FE"/>
    <w:rsid w:val="00DD4176"/>
    <w:rsid w:val="00DE0A9E"/>
    <w:rsid w:val="00E63A25"/>
    <w:rsid w:val="00E91BBA"/>
    <w:rsid w:val="00EC3526"/>
    <w:rsid w:val="00EF2634"/>
    <w:rsid w:val="00F9492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9E4C"/>
  <w15:chartTrackingRefBased/>
  <w15:docId w15:val="{7B4C6219-840E-4F7C-8A48-500D92B8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A25"/>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paragraph" w:styleId="ListParagraph">
    <w:name w:val="List Paragraph"/>
    <w:basedOn w:val="Normal"/>
    <w:uiPriority w:val="34"/>
    <w:qFormat/>
    <w:rsid w:val="00E63A25"/>
    <w:pPr>
      <w:ind w:left="720"/>
      <w:contextualSpacing/>
    </w:pPr>
  </w:style>
  <w:style w:type="paragraph" w:styleId="Header">
    <w:name w:val="header"/>
    <w:basedOn w:val="Normal"/>
    <w:link w:val="HeaderChar"/>
    <w:uiPriority w:val="99"/>
    <w:unhideWhenUsed/>
    <w:rsid w:val="00BF1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E17"/>
  </w:style>
  <w:style w:type="paragraph" w:styleId="Footer">
    <w:name w:val="footer"/>
    <w:basedOn w:val="Normal"/>
    <w:link w:val="FooterChar"/>
    <w:uiPriority w:val="99"/>
    <w:unhideWhenUsed/>
    <w:rsid w:val="00BF1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4507">
      <w:bodyDiv w:val="1"/>
      <w:marLeft w:val="0"/>
      <w:marRight w:val="0"/>
      <w:marTop w:val="0"/>
      <w:marBottom w:val="0"/>
      <w:divBdr>
        <w:top w:val="none" w:sz="0" w:space="0" w:color="auto"/>
        <w:left w:val="none" w:sz="0" w:space="0" w:color="auto"/>
        <w:bottom w:val="none" w:sz="0" w:space="0" w:color="auto"/>
        <w:right w:val="none" w:sz="0" w:space="0" w:color="auto"/>
      </w:divBdr>
    </w:div>
    <w:div w:id="17957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4</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FAROUK AL MASHHOUR</dc:creator>
  <cp:keywords/>
  <dc:description/>
  <cp:lastModifiedBy>Omer Farouk</cp:lastModifiedBy>
  <cp:revision>17</cp:revision>
  <dcterms:created xsi:type="dcterms:W3CDTF">2023-12-15T19:55:00Z</dcterms:created>
  <dcterms:modified xsi:type="dcterms:W3CDTF">2025-12-31T08:25:00Z</dcterms:modified>
</cp:coreProperties>
</file>